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5766" w14:textId="77777777" w:rsidR="00E70A2E" w:rsidRPr="006555B3" w:rsidRDefault="00E70A2E" w:rsidP="00E70A2E">
      <w:pPr>
        <w:jc w:val="center"/>
        <w:rPr>
          <w:sz w:val="28"/>
          <w:szCs w:val="28"/>
        </w:rPr>
      </w:pPr>
      <w:r w:rsidRPr="006555B3">
        <w:rPr>
          <w:sz w:val="28"/>
          <w:szCs w:val="28"/>
        </w:rPr>
        <w:t xml:space="preserve">ФГБОУ ВО  ПРИМОРСКАЯ ГСХА </w:t>
      </w:r>
    </w:p>
    <w:p w14:paraId="314B8B51" w14:textId="77777777" w:rsidR="00E70A2E" w:rsidRPr="006555B3" w:rsidRDefault="00E70A2E" w:rsidP="00E70A2E">
      <w:pPr>
        <w:ind w:firstLine="180"/>
        <w:rPr>
          <w:sz w:val="28"/>
          <w:szCs w:val="28"/>
        </w:rPr>
      </w:pPr>
    </w:p>
    <w:p w14:paraId="1CE296AC" w14:textId="77777777" w:rsidR="0020140B" w:rsidRPr="002C69B3" w:rsidRDefault="0020140B" w:rsidP="0020140B">
      <w:pPr>
        <w:ind w:left="5580" w:right="-115" w:firstLine="180"/>
        <w:jc w:val="both"/>
        <w:rPr>
          <w:b/>
          <w:bCs/>
          <w:sz w:val="28"/>
          <w:szCs w:val="28"/>
        </w:rPr>
      </w:pPr>
      <w:r w:rsidRPr="002C69B3">
        <w:rPr>
          <w:b/>
          <w:bCs/>
          <w:sz w:val="28"/>
          <w:szCs w:val="28"/>
        </w:rPr>
        <w:t>УТВЕРЖДАЮ</w:t>
      </w:r>
    </w:p>
    <w:p w14:paraId="3BBAFC62" w14:textId="77777777" w:rsidR="0020140B" w:rsidRPr="002C69B3" w:rsidRDefault="0020140B" w:rsidP="0020140B">
      <w:pPr>
        <w:ind w:left="4872" w:right="-115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8E5B61" wp14:editId="26547719">
            <wp:simplePos x="0" y="0"/>
            <wp:positionH relativeFrom="column">
              <wp:posOffset>3710940</wp:posOffset>
            </wp:positionH>
            <wp:positionV relativeFrom="paragraph">
              <wp:posOffset>119380</wp:posOffset>
            </wp:positionV>
            <wp:extent cx="442595" cy="714375"/>
            <wp:effectExtent l="152400" t="0" r="128905" b="0"/>
            <wp:wrapNone/>
            <wp:docPr id="2" name="Рисунок 1" descr="C:\Documents and Settings\ПриходькоОЮ\Мои документы\Downloads\20181203_1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ходькоОЮ\Мои документы\Downloads\20181203_101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l="51852" t="28713" r="30123" b="184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5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9B3">
        <w:rPr>
          <w:sz w:val="28"/>
          <w:szCs w:val="28"/>
        </w:rPr>
        <w:t xml:space="preserve">Декан института лесного и           </w:t>
      </w:r>
    </w:p>
    <w:p w14:paraId="0F710269" w14:textId="77777777" w:rsidR="0020140B" w:rsidRPr="002C69B3" w:rsidRDefault="0020140B" w:rsidP="0020140B">
      <w:pPr>
        <w:ind w:left="5400" w:right="-115" w:firstLine="180"/>
        <w:jc w:val="both"/>
        <w:rPr>
          <w:sz w:val="28"/>
          <w:szCs w:val="28"/>
        </w:rPr>
      </w:pPr>
      <w:r w:rsidRPr="002C69B3">
        <w:rPr>
          <w:sz w:val="28"/>
          <w:szCs w:val="28"/>
        </w:rPr>
        <w:t>лесопаркового хозяйства</w:t>
      </w:r>
    </w:p>
    <w:p w14:paraId="7D764291" w14:textId="77777777" w:rsidR="0020140B" w:rsidRPr="002C69B3" w:rsidRDefault="0020140B" w:rsidP="0020140B">
      <w:pPr>
        <w:ind w:left="5400" w:right="-115"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________</w:t>
      </w:r>
      <w:r w:rsidRPr="002C69B3">
        <w:rPr>
          <w:sz w:val="28"/>
          <w:szCs w:val="28"/>
        </w:rPr>
        <w:t>О.Ю. Приходько</w:t>
      </w:r>
    </w:p>
    <w:p w14:paraId="3E28838E" w14:textId="3CE4BF5E" w:rsidR="00D160C1" w:rsidRPr="002C69B3" w:rsidRDefault="0020140B" w:rsidP="0020140B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января 2022  </w:t>
      </w:r>
      <w:r w:rsidRPr="002C69B3">
        <w:rPr>
          <w:sz w:val="28"/>
          <w:szCs w:val="28"/>
        </w:rPr>
        <w:t>г</w:t>
      </w:r>
      <w:r w:rsidR="00D160C1" w:rsidRPr="002C69B3">
        <w:rPr>
          <w:sz w:val="28"/>
          <w:szCs w:val="28"/>
        </w:rPr>
        <w:t>.</w:t>
      </w:r>
    </w:p>
    <w:p w14:paraId="79EB793E" w14:textId="77777777" w:rsidR="00E70A2E" w:rsidRPr="006555B3" w:rsidRDefault="00E70A2E" w:rsidP="00E70A2E">
      <w:pPr>
        <w:ind w:firstLine="180"/>
        <w:jc w:val="right"/>
        <w:rPr>
          <w:sz w:val="28"/>
          <w:szCs w:val="28"/>
        </w:rPr>
      </w:pPr>
    </w:p>
    <w:p w14:paraId="59973FA6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>РАБОЧАЯ ПРОГРАММА УЧЕБНОЙ ДИСЦИПЛИНЫ (МОДУЛЯ)</w:t>
      </w:r>
    </w:p>
    <w:p w14:paraId="1A71B486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14:paraId="17273DC4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8F18F9">
        <w:rPr>
          <w:b/>
          <w:noProof/>
          <w:kern w:val="3"/>
          <w:sz w:val="28"/>
          <w:szCs w:val="28"/>
        </w:rPr>
        <w:t>Ландшафтоведение</w:t>
      </w:r>
    </w:p>
    <w:p w14:paraId="57794DCF" w14:textId="77777777" w:rsidR="00E70A2E" w:rsidRPr="00B87ECA" w:rsidRDefault="00E70A2E" w:rsidP="00E70A2E">
      <w:pPr>
        <w:widowControl w:val="0"/>
        <w:suppressAutoHyphens/>
        <w:autoSpaceDE w:val="0"/>
        <w:autoSpaceDN w:val="0"/>
        <w:jc w:val="center"/>
        <w:textAlignment w:val="baseline"/>
        <w:rPr>
          <w:kern w:val="3"/>
          <w:sz w:val="20"/>
          <w:szCs w:val="20"/>
        </w:rPr>
      </w:pPr>
      <w:r w:rsidRPr="00B87ECA">
        <w:rPr>
          <w:kern w:val="3"/>
          <w:sz w:val="20"/>
          <w:szCs w:val="20"/>
        </w:rPr>
        <w:t>(наименование учебной дисциплины)</w:t>
      </w:r>
    </w:p>
    <w:p w14:paraId="63AAF496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</w:p>
    <w:p w14:paraId="3075F808" w14:textId="77777777" w:rsidR="00E70A2E" w:rsidRPr="00B87ECA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  <w:u w:val="single"/>
        </w:rPr>
      </w:pPr>
      <w:r w:rsidRPr="006555B3">
        <w:rPr>
          <w:b/>
          <w:bCs/>
          <w:kern w:val="3"/>
          <w:sz w:val="28"/>
          <w:szCs w:val="28"/>
        </w:rPr>
        <w:t xml:space="preserve">Уровень основной </w:t>
      </w:r>
      <w:r w:rsidRPr="006555B3">
        <w:rPr>
          <w:rStyle w:val="FontStyle25"/>
          <w:sz w:val="28"/>
          <w:szCs w:val="28"/>
        </w:rPr>
        <w:t>профессиональной</w:t>
      </w:r>
      <w:r w:rsidRPr="006555B3">
        <w:rPr>
          <w:b/>
          <w:bCs/>
          <w:kern w:val="3"/>
          <w:sz w:val="28"/>
          <w:szCs w:val="28"/>
        </w:rPr>
        <w:t xml:space="preserve"> образовательной программы </w:t>
      </w:r>
      <w:r w:rsidRPr="00B87ECA">
        <w:rPr>
          <w:bCs/>
          <w:kern w:val="3"/>
          <w:sz w:val="28"/>
          <w:szCs w:val="28"/>
          <w:u w:val="single"/>
        </w:rPr>
        <w:t xml:space="preserve"> бакалавриат</w:t>
      </w:r>
      <w:r w:rsidRPr="00B87ECA">
        <w:rPr>
          <w:b/>
          <w:bCs/>
          <w:kern w:val="3"/>
          <w:sz w:val="28"/>
          <w:szCs w:val="28"/>
          <w:u w:val="single"/>
        </w:rPr>
        <w:tab/>
      </w:r>
    </w:p>
    <w:p w14:paraId="38B92712" w14:textId="77777777" w:rsidR="00E70A2E" w:rsidRPr="006555B3" w:rsidRDefault="00E70A2E" w:rsidP="00E70A2E">
      <w:pPr>
        <w:widowControl w:val="0"/>
        <w:tabs>
          <w:tab w:val="center" w:pos="6480"/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kern w:val="3"/>
          <w:sz w:val="20"/>
          <w:szCs w:val="20"/>
        </w:rPr>
      </w:pPr>
      <w:r w:rsidRPr="006555B3">
        <w:rPr>
          <w:kern w:val="3"/>
          <w:sz w:val="20"/>
          <w:szCs w:val="20"/>
        </w:rPr>
        <w:t>(бакалавриат, магистратура, специалитет)</w:t>
      </w:r>
    </w:p>
    <w:p w14:paraId="321CA10D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 xml:space="preserve">Направление подготовки   </w:t>
      </w:r>
      <w:r w:rsidRPr="00B87ECA">
        <w:rPr>
          <w:bCs/>
          <w:kern w:val="3"/>
          <w:sz w:val="28"/>
          <w:szCs w:val="28"/>
          <w:u w:val="single"/>
        </w:rPr>
        <w:t>35.03.01 Лесное дело</w:t>
      </w:r>
      <w:r w:rsidRPr="006555B3">
        <w:rPr>
          <w:b/>
          <w:bCs/>
          <w:kern w:val="3"/>
          <w:sz w:val="28"/>
          <w:szCs w:val="28"/>
        </w:rPr>
        <w:tab/>
      </w:r>
    </w:p>
    <w:p w14:paraId="0F5B3C74" w14:textId="77777777" w:rsidR="00E70A2E" w:rsidRPr="006555B3" w:rsidRDefault="00E70A2E" w:rsidP="00E70A2E">
      <w:pPr>
        <w:widowControl w:val="0"/>
        <w:tabs>
          <w:tab w:val="center" w:pos="6480"/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kern w:val="3"/>
          <w:sz w:val="20"/>
          <w:szCs w:val="20"/>
        </w:rPr>
      </w:pPr>
      <w:r w:rsidRPr="006555B3">
        <w:rPr>
          <w:kern w:val="3"/>
          <w:sz w:val="20"/>
          <w:szCs w:val="20"/>
        </w:rPr>
        <w:t>(код и полное наименование направления подготовки/специальности)</w:t>
      </w:r>
    </w:p>
    <w:p w14:paraId="3A2AE19E" w14:textId="77777777" w:rsidR="00E70A2E" w:rsidRPr="006F0380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 xml:space="preserve">Направленность (профиль)  </w:t>
      </w:r>
      <w:r w:rsidR="00123F33">
        <w:rPr>
          <w:bCs/>
          <w:kern w:val="3"/>
          <w:sz w:val="28"/>
          <w:szCs w:val="28"/>
          <w:u w:val="single"/>
        </w:rPr>
        <w:t>Лесопарковое хозяйство</w:t>
      </w:r>
    </w:p>
    <w:p w14:paraId="1A1E3C13" w14:textId="77777777" w:rsidR="00E70A2E" w:rsidRPr="006555B3" w:rsidRDefault="00E70A2E" w:rsidP="00E70A2E">
      <w:pPr>
        <w:widowControl w:val="0"/>
        <w:tabs>
          <w:tab w:val="center" w:pos="5580"/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kern w:val="3"/>
          <w:sz w:val="20"/>
          <w:szCs w:val="20"/>
        </w:rPr>
      </w:pPr>
      <w:r w:rsidRPr="006555B3">
        <w:rPr>
          <w:kern w:val="3"/>
          <w:sz w:val="20"/>
          <w:szCs w:val="20"/>
        </w:rPr>
        <w:t>(полное наименование направленности (профиля) из ПООП)</w:t>
      </w:r>
    </w:p>
    <w:p w14:paraId="14F357EE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 xml:space="preserve">Форма обучения   </w:t>
      </w:r>
      <w:r w:rsidRPr="00B87ECA">
        <w:rPr>
          <w:bCs/>
          <w:kern w:val="3"/>
          <w:sz w:val="28"/>
          <w:szCs w:val="28"/>
          <w:u w:val="single"/>
        </w:rPr>
        <w:t>очная, заочная</w:t>
      </w:r>
    </w:p>
    <w:p w14:paraId="568113AF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kern w:val="3"/>
          <w:sz w:val="20"/>
          <w:szCs w:val="20"/>
        </w:rPr>
      </w:pPr>
      <w:r w:rsidRPr="006555B3">
        <w:rPr>
          <w:kern w:val="3"/>
          <w:sz w:val="20"/>
          <w:szCs w:val="20"/>
        </w:rPr>
        <w:t>(очная, очно-заочная (вечерняя), заочная)</w:t>
      </w:r>
    </w:p>
    <w:p w14:paraId="30DD12B1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 xml:space="preserve">Институт  лесного и лесопаркового хозяйства </w:t>
      </w:r>
    </w:p>
    <w:p w14:paraId="2C22DC48" w14:textId="77777777" w:rsidR="00E70A2E" w:rsidRPr="006555B3" w:rsidRDefault="00E70A2E" w:rsidP="001D5875">
      <w:pPr>
        <w:widowControl w:val="0"/>
        <w:tabs>
          <w:tab w:val="left" w:leader="underscore" w:pos="9072"/>
        </w:tabs>
        <w:suppressAutoHyphens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kern w:val="3"/>
          <w:sz w:val="20"/>
          <w:szCs w:val="20"/>
        </w:rPr>
        <w:t>( полное наименование института)</w:t>
      </w:r>
      <w:r w:rsidR="001D5875" w:rsidRPr="006555B3">
        <w:rPr>
          <w:b/>
          <w:bCs/>
          <w:kern w:val="3"/>
          <w:sz w:val="28"/>
          <w:szCs w:val="28"/>
        </w:rPr>
        <w:t xml:space="preserve"> </w:t>
      </w:r>
    </w:p>
    <w:p w14:paraId="506970AD" w14:textId="77777777" w:rsidR="00E70A2E" w:rsidRPr="006555B3" w:rsidRDefault="00E70A2E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kern w:val="3"/>
          <w:sz w:val="28"/>
          <w:szCs w:val="28"/>
        </w:rPr>
      </w:pPr>
      <w:r w:rsidRPr="006555B3">
        <w:rPr>
          <w:b/>
          <w:kern w:val="3"/>
          <w:sz w:val="28"/>
          <w:szCs w:val="28"/>
        </w:rPr>
        <w:t>Статус дисциплины</w:t>
      </w:r>
      <w:r>
        <w:rPr>
          <w:b/>
          <w:kern w:val="3"/>
          <w:sz w:val="28"/>
          <w:szCs w:val="28"/>
        </w:rPr>
        <w:t xml:space="preserve"> (модуля)</w:t>
      </w:r>
      <w:r w:rsidRPr="006555B3">
        <w:rPr>
          <w:b/>
          <w:kern w:val="3"/>
          <w:sz w:val="28"/>
          <w:szCs w:val="28"/>
        </w:rPr>
        <w:t xml:space="preserve">  </w:t>
      </w:r>
      <w:r w:rsidRPr="00E70A2E">
        <w:rPr>
          <w:b/>
          <w:kern w:val="3"/>
          <w:sz w:val="28"/>
          <w:szCs w:val="28"/>
          <w:u w:val="single"/>
        </w:rPr>
        <w:t>Вариативная часть, д</w:t>
      </w:r>
      <w:r w:rsidRPr="00E70A2E">
        <w:rPr>
          <w:rFonts w:eastAsia="Malgun Gothic"/>
          <w:noProof/>
          <w:sz w:val="28"/>
          <w:szCs w:val="28"/>
          <w:u w:val="single"/>
        </w:rPr>
        <w:t>исциплина</w:t>
      </w:r>
      <w:r w:rsidRPr="008F18F9">
        <w:rPr>
          <w:rFonts w:eastAsia="Malgun Gothic"/>
          <w:noProof/>
          <w:sz w:val="28"/>
          <w:szCs w:val="28"/>
          <w:u w:val="single"/>
        </w:rPr>
        <w:t xml:space="preserve"> по выбору</w:t>
      </w:r>
      <w:r w:rsidRPr="00B87ECA">
        <w:rPr>
          <w:kern w:val="3"/>
          <w:sz w:val="28"/>
          <w:szCs w:val="28"/>
          <w:u w:val="single"/>
        </w:rPr>
        <w:t>_</w:t>
      </w:r>
      <w:r w:rsidR="00123F33">
        <w:rPr>
          <w:noProof/>
          <w:kern w:val="3"/>
          <w:sz w:val="28"/>
          <w:szCs w:val="28"/>
          <w:u w:val="single"/>
        </w:rPr>
        <w:t>Б1.В.ДВ.02.01</w:t>
      </w:r>
    </w:p>
    <w:p w14:paraId="7814715D" w14:textId="77777777" w:rsidR="00E70A2E" w:rsidRPr="006555B3" w:rsidRDefault="00E70A2E" w:rsidP="00E70A2E">
      <w:pPr>
        <w:jc w:val="center"/>
        <w:rPr>
          <w:kern w:val="3"/>
          <w:sz w:val="28"/>
          <w:szCs w:val="28"/>
          <w:shd w:val="clear" w:color="auto" w:fill="FFFFFF"/>
        </w:rPr>
      </w:pPr>
      <w:r w:rsidRPr="006555B3">
        <w:rPr>
          <w:sz w:val="20"/>
          <w:szCs w:val="20"/>
          <w:shd w:val="clear" w:color="auto" w:fill="FFFFFF"/>
        </w:rPr>
        <w:t>(базовая, вариативная обязательная, вариативная по выбору, факультативная)</w:t>
      </w:r>
    </w:p>
    <w:p w14:paraId="434DF8CB" w14:textId="77777777" w:rsidR="00E70A2E" w:rsidRPr="006555B3" w:rsidRDefault="00E70A2E" w:rsidP="00E70A2E">
      <w:pPr>
        <w:tabs>
          <w:tab w:val="center" w:pos="4536"/>
          <w:tab w:val="right" w:pos="9072"/>
        </w:tabs>
        <w:jc w:val="center"/>
        <w:rPr>
          <w:i/>
          <w:sz w:val="20"/>
          <w:szCs w:val="20"/>
        </w:rPr>
      </w:pPr>
    </w:p>
    <w:p w14:paraId="214E4EE7" w14:textId="77777777" w:rsidR="00E70A2E" w:rsidRPr="006555B3" w:rsidRDefault="00E70A2E" w:rsidP="00E70A2E">
      <w:pPr>
        <w:widowControl w:val="0"/>
        <w:tabs>
          <w:tab w:val="left" w:pos="5103"/>
        </w:tabs>
        <w:suppressAutoHyphens/>
        <w:autoSpaceDE w:val="0"/>
        <w:autoSpaceDN w:val="0"/>
        <w:textAlignment w:val="baseline"/>
        <w:rPr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 xml:space="preserve">Курс </w:t>
      </w:r>
      <w:r w:rsidRPr="008F18F9">
        <w:rPr>
          <w:b/>
          <w:bCs/>
          <w:noProof/>
          <w:kern w:val="3"/>
          <w:sz w:val="28"/>
          <w:szCs w:val="28"/>
        </w:rPr>
        <w:t>3</w:t>
      </w:r>
      <w:r w:rsidRPr="006555B3">
        <w:rPr>
          <w:b/>
          <w:bCs/>
          <w:kern w:val="3"/>
          <w:sz w:val="28"/>
          <w:szCs w:val="28"/>
        </w:rPr>
        <w:tab/>
        <w:t xml:space="preserve">Семестр </w:t>
      </w:r>
      <w:r w:rsidRPr="008F18F9">
        <w:rPr>
          <w:b/>
          <w:bCs/>
          <w:noProof/>
          <w:kern w:val="3"/>
          <w:sz w:val="28"/>
          <w:szCs w:val="28"/>
        </w:rPr>
        <w:t>5</w:t>
      </w:r>
    </w:p>
    <w:p w14:paraId="5435AE83" w14:textId="6EE6AC2C" w:rsidR="00E70A2E" w:rsidRPr="006555B3" w:rsidRDefault="001D5875" w:rsidP="00E70A2E">
      <w:pPr>
        <w:widowControl w:val="0"/>
        <w:tabs>
          <w:tab w:val="left" w:leader="underscore" w:pos="9072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>
        <w:rPr>
          <w:b/>
          <w:bCs/>
          <w:kern w:val="3"/>
          <w:sz w:val="28"/>
          <w:szCs w:val="28"/>
        </w:rPr>
        <w:t>Учебный план набора 202</w:t>
      </w:r>
      <w:r w:rsidR="0020140B">
        <w:rPr>
          <w:b/>
          <w:bCs/>
          <w:kern w:val="3"/>
          <w:sz w:val="28"/>
          <w:szCs w:val="28"/>
        </w:rPr>
        <w:t>2</w:t>
      </w:r>
      <w:r w:rsidR="00E70A2E" w:rsidRPr="006555B3">
        <w:rPr>
          <w:b/>
          <w:bCs/>
          <w:kern w:val="3"/>
          <w:sz w:val="28"/>
          <w:szCs w:val="28"/>
        </w:rPr>
        <w:t xml:space="preserve"> года и последующих лет.</w:t>
      </w:r>
    </w:p>
    <w:p w14:paraId="2A74B314" w14:textId="77777777" w:rsidR="00E70A2E" w:rsidRPr="006555B3" w:rsidRDefault="00E70A2E" w:rsidP="00E70A2E">
      <w:pPr>
        <w:widowControl w:val="0"/>
        <w:tabs>
          <w:tab w:val="left" w:pos="5245"/>
        </w:tabs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>Распределение рабочего времени:</w:t>
      </w:r>
    </w:p>
    <w:p w14:paraId="5A06D7C9" w14:textId="77777777" w:rsidR="00E70A2E" w:rsidRPr="006555B3" w:rsidRDefault="00E70A2E" w:rsidP="00E70A2E">
      <w:pPr>
        <w:tabs>
          <w:tab w:val="center" w:pos="4536"/>
          <w:tab w:val="right" w:pos="9072"/>
        </w:tabs>
        <w:jc w:val="center"/>
        <w:rPr>
          <w:b/>
          <w:bCs/>
          <w:smallCaps/>
          <w:sz w:val="28"/>
          <w:szCs w:val="28"/>
        </w:rPr>
      </w:pPr>
      <w:r w:rsidRPr="006555B3">
        <w:rPr>
          <w:b/>
          <w:bCs/>
          <w:smallCaps/>
          <w:sz w:val="28"/>
          <w:szCs w:val="28"/>
        </w:rPr>
        <w:t>Распределение по семестрам</w:t>
      </w:r>
    </w:p>
    <w:tbl>
      <w:tblPr>
        <w:tblW w:w="96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1036"/>
        <w:gridCol w:w="850"/>
        <w:gridCol w:w="929"/>
        <w:gridCol w:w="574"/>
        <w:gridCol w:w="737"/>
        <w:gridCol w:w="709"/>
        <w:gridCol w:w="1418"/>
        <w:gridCol w:w="1134"/>
        <w:gridCol w:w="1319"/>
      </w:tblGrid>
      <w:tr w:rsidR="00D160C1" w:rsidRPr="007B1277" w14:paraId="3A9D4F9B" w14:textId="77777777" w:rsidTr="00C961CF">
        <w:tc>
          <w:tcPr>
            <w:tcW w:w="943" w:type="dxa"/>
            <w:vMerge w:val="restart"/>
            <w:vAlign w:val="center"/>
          </w:tcPr>
          <w:p w14:paraId="5596273F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Семестр</w:t>
            </w:r>
          </w:p>
        </w:tc>
        <w:tc>
          <w:tcPr>
            <w:tcW w:w="6253" w:type="dxa"/>
            <w:gridSpan w:val="7"/>
            <w:vAlign w:val="center"/>
          </w:tcPr>
          <w:p w14:paraId="7C6C787F" w14:textId="77777777" w:rsidR="00D160C1" w:rsidRPr="007B1277" w:rsidRDefault="00D160C1" w:rsidP="00C961CF">
            <w:pPr>
              <w:ind w:hanging="27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Учебные занятия (час.)</w:t>
            </w:r>
          </w:p>
        </w:tc>
        <w:tc>
          <w:tcPr>
            <w:tcW w:w="1134" w:type="dxa"/>
            <w:vMerge w:val="restart"/>
            <w:vAlign w:val="center"/>
          </w:tcPr>
          <w:p w14:paraId="68578D74" w14:textId="77777777" w:rsidR="00D160C1" w:rsidRPr="007B1277" w:rsidRDefault="00D160C1" w:rsidP="00C961CF">
            <w:pPr>
              <w:ind w:hanging="27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Контроль</w:t>
            </w:r>
          </w:p>
        </w:tc>
        <w:tc>
          <w:tcPr>
            <w:tcW w:w="1319" w:type="dxa"/>
            <w:vMerge w:val="restart"/>
            <w:vAlign w:val="center"/>
          </w:tcPr>
          <w:p w14:paraId="01DA9BF2" w14:textId="77777777" w:rsidR="00D160C1" w:rsidRPr="007B1277" w:rsidRDefault="00D160C1" w:rsidP="00C961CF">
            <w:pPr>
              <w:ind w:hanging="27"/>
              <w:jc w:val="center"/>
              <w:rPr>
                <w:rFonts w:eastAsia="Calibri"/>
                <w:smallCaps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Форма итоговой аттестации (зачет, зачет с оценкой, экзамен)</w:t>
            </w:r>
          </w:p>
        </w:tc>
      </w:tr>
      <w:tr w:rsidR="00D160C1" w:rsidRPr="007B1277" w14:paraId="5152C1D5" w14:textId="77777777" w:rsidTr="00C961CF">
        <w:tc>
          <w:tcPr>
            <w:tcW w:w="943" w:type="dxa"/>
            <w:vMerge/>
          </w:tcPr>
          <w:p w14:paraId="4003CC18" w14:textId="77777777" w:rsidR="00D160C1" w:rsidRPr="007B1277" w:rsidRDefault="00D160C1" w:rsidP="00C961CF">
            <w:pPr>
              <w:ind w:firstLine="36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dxa"/>
            <w:vMerge w:val="restart"/>
            <w:vAlign w:val="center"/>
          </w:tcPr>
          <w:p w14:paraId="6CB99CF1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Общий объем</w:t>
            </w:r>
          </w:p>
        </w:tc>
        <w:tc>
          <w:tcPr>
            <w:tcW w:w="3090" w:type="dxa"/>
            <w:gridSpan w:val="4"/>
            <w:vAlign w:val="center"/>
          </w:tcPr>
          <w:p w14:paraId="27C6BCCB" w14:textId="77777777" w:rsidR="00D160C1" w:rsidRPr="007B1277" w:rsidRDefault="00D160C1" w:rsidP="00C961CF">
            <w:pPr>
              <w:ind w:firstLine="360"/>
              <w:jc w:val="center"/>
              <w:rPr>
                <w:rFonts w:eastAsia="Calibri"/>
                <w:smallCaps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Контактная работа</w:t>
            </w:r>
          </w:p>
        </w:tc>
        <w:tc>
          <w:tcPr>
            <w:tcW w:w="2127" w:type="dxa"/>
            <w:gridSpan w:val="2"/>
            <w:vAlign w:val="center"/>
          </w:tcPr>
          <w:p w14:paraId="0E457950" w14:textId="77777777" w:rsidR="00D160C1" w:rsidRPr="007B1277" w:rsidRDefault="00D160C1" w:rsidP="00C961CF">
            <w:pPr>
              <w:ind w:hanging="27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Самостоятельная  работа (СР)</w:t>
            </w:r>
          </w:p>
        </w:tc>
        <w:tc>
          <w:tcPr>
            <w:tcW w:w="1134" w:type="dxa"/>
            <w:vMerge/>
          </w:tcPr>
          <w:p w14:paraId="1A4BA311" w14:textId="77777777" w:rsidR="00D160C1" w:rsidRPr="007B1277" w:rsidRDefault="00D160C1" w:rsidP="00C961CF">
            <w:pPr>
              <w:ind w:hanging="27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vMerge/>
          </w:tcPr>
          <w:p w14:paraId="62BB9512" w14:textId="77777777" w:rsidR="00D160C1" w:rsidRPr="007B1277" w:rsidRDefault="00D160C1" w:rsidP="00C961CF">
            <w:pPr>
              <w:ind w:hanging="27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160C1" w:rsidRPr="007B1277" w14:paraId="5480F486" w14:textId="77777777" w:rsidTr="00C961CF">
        <w:tc>
          <w:tcPr>
            <w:tcW w:w="943" w:type="dxa"/>
            <w:vMerge/>
          </w:tcPr>
          <w:p w14:paraId="6EE2F09A" w14:textId="77777777" w:rsidR="00D160C1" w:rsidRPr="007B1277" w:rsidRDefault="00D160C1" w:rsidP="00C961CF">
            <w:pPr>
              <w:ind w:firstLine="36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dxa"/>
            <w:vMerge/>
            <w:vAlign w:val="center"/>
          </w:tcPr>
          <w:p w14:paraId="13353730" w14:textId="77777777" w:rsidR="00D160C1" w:rsidRPr="007B1277" w:rsidRDefault="00D160C1" w:rsidP="00C961CF">
            <w:pPr>
              <w:ind w:firstLine="36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7B92EDFF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929" w:type="dxa"/>
            <w:vAlign w:val="center"/>
          </w:tcPr>
          <w:p w14:paraId="4EC14D5E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Лекции</w:t>
            </w:r>
          </w:p>
        </w:tc>
        <w:tc>
          <w:tcPr>
            <w:tcW w:w="574" w:type="dxa"/>
            <w:vAlign w:val="center"/>
          </w:tcPr>
          <w:p w14:paraId="68C1E131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ЛР</w:t>
            </w:r>
          </w:p>
        </w:tc>
        <w:tc>
          <w:tcPr>
            <w:tcW w:w="737" w:type="dxa"/>
            <w:vAlign w:val="center"/>
          </w:tcPr>
          <w:p w14:paraId="70E91107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ПЗ</w:t>
            </w:r>
          </w:p>
        </w:tc>
        <w:tc>
          <w:tcPr>
            <w:tcW w:w="709" w:type="dxa"/>
            <w:vAlign w:val="center"/>
          </w:tcPr>
          <w:p w14:paraId="383F3FE4" w14:textId="77777777" w:rsidR="00D160C1" w:rsidRPr="007B1277" w:rsidRDefault="00D160C1" w:rsidP="00C961CF">
            <w:pPr>
              <w:ind w:left="-107" w:right="-108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КП</w:t>
            </w:r>
          </w:p>
          <w:p w14:paraId="6D82DB87" w14:textId="77777777" w:rsidR="00D160C1" w:rsidRPr="007B1277" w:rsidRDefault="00D160C1" w:rsidP="00C961CF">
            <w:pPr>
              <w:ind w:left="-107" w:right="-108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(КР)</w:t>
            </w:r>
          </w:p>
        </w:tc>
        <w:tc>
          <w:tcPr>
            <w:tcW w:w="1418" w:type="dxa"/>
            <w:vAlign w:val="center"/>
          </w:tcPr>
          <w:p w14:paraId="502CB1BE" w14:textId="77777777" w:rsidR="00D160C1" w:rsidRPr="007B1277" w:rsidRDefault="00D160C1" w:rsidP="00C961CF">
            <w:pPr>
              <w:ind w:firstLine="34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Другие виды (СР)</w:t>
            </w:r>
          </w:p>
        </w:tc>
        <w:tc>
          <w:tcPr>
            <w:tcW w:w="1134" w:type="dxa"/>
            <w:vMerge/>
          </w:tcPr>
          <w:p w14:paraId="5DABAED9" w14:textId="77777777" w:rsidR="00D160C1" w:rsidRPr="007B1277" w:rsidRDefault="00D160C1" w:rsidP="00C961CF">
            <w:pPr>
              <w:ind w:firstLine="36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vMerge/>
          </w:tcPr>
          <w:p w14:paraId="1E5F9918" w14:textId="77777777" w:rsidR="00D160C1" w:rsidRPr="007B1277" w:rsidRDefault="00D160C1" w:rsidP="00C961CF">
            <w:pPr>
              <w:ind w:firstLine="36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160C1" w:rsidRPr="007B1277" w14:paraId="329D0C83" w14:textId="77777777" w:rsidTr="00C961CF">
        <w:tc>
          <w:tcPr>
            <w:tcW w:w="943" w:type="dxa"/>
            <w:vAlign w:val="center"/>
          </w:tcPr>
          <w:p w14:paraId="7231AB78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5</w:t>
            </w: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очно</w:t>
            </w:r>
          </w:p>
        </w:tc>
        <w:tc>
          <w:tcPr>
            <w:tcW w:w="1036" w:type="dxa"/>
            <w:shd w:val="clear" w:color="auto" w:fill="auto"/>
          </w:tcPr>
          <w:p w14:paraId="768BFEEB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73BF85F6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9" w:type="dxa"/>
            <w:shd w:val="clear" w:color="auto" w:fill="auto"/>
          </w:tcPr>
          <w:p w14:paraId="158333AB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14:paraId="6561DFFD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6DAE7F0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4700EC21" w14:textId="77777777" w:rsidR="00D160C1" w:rsidRPr="007B1277" w:rsidRDefault="00D160C1" w:rsidP="00C96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6F9744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90AC70D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 w:rsidRPr="00787C48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319" w:type="dxa"/>
            <w:shd w:val="clear" w:color="auto" w:fill="auto"/>
          </w:tcPr>
          <w:p w14:paraId="4D82EBCE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 w:rsidRPr="00787C48">
              <w:rPr>
                <w:noProof/>
                <w:sz w:val="20"/>
                <w:szCs w:val="20"/>
              </w:rPr>
              <w:t>Экзамен</w:t>
            </w:r>
          </w:p>
        </w:tc>
      </w:tr>
      <w:tr w:rsidR="00D160C1" w:rsidRPr="007B1277" w14:paraId="411EA533" w14:textId="77777777" w:rsidTr="00C961CF">
        <w:tc>
          <w:tcPr>
            <w:tcW w:w="943" w:type="dxa"/>
            <w:vAlign w:val="center"/>
          </w:tcPr>
          <w:p w14:paraId="4DF5CCCA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Итого</w:t>
            </w:r>
          </w:p>
          <w:p w14:paraId="69BE3AFF" w14:textId="77777777" w:rsidR="00D160C1" w:rsidRPr="007B1277" w:rsidRDefault="00D160C1" w:rsidP="00C961CF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7B1277">
              <w:rPr>
                <w:rFonts w:eastAsia="Calibri"/>
                <w:sz w:val="20"/>
                <w:szCs w:val="20"/>
                <w:shd w:val="clear" w:color="auto" w:fill="FFFFFF"/>
              </w:rPr>
              <w:t>оч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41EA2BC4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4F9DE3F5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9" w:type="dxa"/>
            <w:shd w:val="clear" w:color="auto" w:fill="auto"/>
          </w:tcPr>
          <w:p w14:paraId="773EFB1A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14:paraId="46341120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681DC0E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4EE3E059" w14:textId="77777777" w:rsidR="00D160C1" w:rsidRPr="007B1277" w:rsidRDefault="00D160C1" w:rsidP="00C96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229951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56069E1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 w:rsidRPr="00787C48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319" w:type="dxa"/>
            <w:shd w:val="clear" w:color="auto" w:fill="auto"/>
          </w:tcPr>
          <w:p w14:paraId="7ECAB214" w14:textId="77777777" w:rsidR="00D160C1" w:rsidRPr="00787C48" w:rsidRDefault="00D160C1" w:rsidP="00C961CF">
            <w:pPr>
              <w:jc w:val="center"/>
              <w:rPr>
                <w:sz w:val="20"/>
                <w:szCs w:val="20"/>
              </w:rPr>
            </w:pPr>
            <w:r w:rsidRPr="00787C48">
              <w:rPr>
                <w:noProof/>
                <w:sz w:val="20"/>
                <w:szCs w:val="20"/>
              </w:rPr>
              <w:t>Экзамен</w:t>
            </w:r>
          </w:p>
        </w:tc>
      </w:tr>
    </w:tbl>
    <w:p w14:paraId="3EDE66C0" w14:textId="77777777" w:rsidR="00E70A2E" w:rsidRPr="006555B3" w:rsidRDefault="00E70A2E" w:rsidP="00E70A2E">
      <w:pPr>
        <w:tabs>
          <w:tab w:val="center" w:pos="4536"/>
          <w:tab w:val="right" w:pos="9072"/>
        </w:tabs>
        <w:rPr>
          <w:sz w:val="28"/>
          <w:szCs w:val="28"/>
        </w:rPr>
      </w:pPr>
    </w:p>
    <w:p w14:paraId="7518A425" w14:textId="77777777" w:rsidR="00E70A2E" w:rsidRPr="006555B3" w:rsidRDefault="00E70A2E" w:rsidP="00E70A2E">
      <w:pPr>
        <w:tabs>
          <w:tab w:val="center" w:pos="4536"/>
          <w:tab w:val="right" w:pos="9072"/>
        </w:tabs>
        <w:rPr>
          <w:sz w:val="28"/>
          <w:szCs w:val="28"/>
        </w:rPr>
      </w:pPr>
      <w:r w:rsidRPr="006555B3">
        <w:rPr>
          <w:sz w:val="28"/>
          <w:szCs w:val="28"/>
        </w:rPr>
        <w:t>Общая трудоёмкость в соответствии с учебным планом в зачётных единицах __</w:t>
      </w:r>
      <w:r w:rsidR="00592BA8">
        <w:rPr>
          <w:sz w:val="28"/>
          <w:szCs w:val="28"/>
        </w:rPr>
        <w:t>3</w:t>
      </w:r>
      <w:r w:rsidRPr="006555B3">
        <w:rPr>
          <w:sz w:val="28"/>
          <w:szCs w:val="28"/>
        </w:rPr>
        <w:t>__ ЗЕТ.</w:t>
      </w:r>
    </w:p>
    <w:p w14:paraId="4D5E1BD2" w14:textId="77777777" w:rsidR="00E70A2E" w:rsidRDefault="00E70A2E" w:rsidP="00592BA8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br w:type="page"/>
      </w:r>
    </w:p>
    <w:p w14:paraId="2E5E3536" w14:textId="77777777" w:rsidR="00592BA8" w:rsidRPr="000B43DE" w:rsidRDefault="00592BA8" w:rsidP="00592BA8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0B43DE">
        <w:rPr>
          <w:b/>
          <w:bCs/>
          <w:kern w:val="3"/>
          <w:sz w:val="28"/>
          <w:szCs w:val="28"/>
        </w:rPr>
        <w:lastRenderedPageBreak/>
        <w:t>Лист согласований</w:t>
      </w:r>
    </w:p>
    <w:p w14:paraId="6F2C1E00" w14:textId="77777777" w:rsidR="00592BA8" w:rsidRPr="000B43DE" w:rsidRDefault="00592BA8" w:rsidP="00592BA8">
      <w:pPr>
        <w:widowControl w:val="0"/>
        <w:tabs>
          <w:tab w:val="center" w:pos="8505"/>
        </w:tabs>
        <w:suppressAutoHyphens/>
        <w:jc w:val="both"/>
        <w:textAlignment w:val="baseline"/>
        <w:rPr>
          <w:rFonts w:eastAsia="Arial Unicode MS"/>
          <w:color w:val="000000"/>
          <w:kern w:val="3"/>
          <w:sz w:val="28"/>
          <w:szCs w:val="28"/>
        </w:rPr>
      </w:pPr>
      <w:r w:rsidRPr="000B43DE">
        <w:rPr>
          <w:bCs/>
          <w:kern w:val="3"/>
          <w:sz w:val="28"/>
          <w:szCs w:val="28"/>
        </w:rPr>
        <w:t>Рабочая программа составлена с учетом требований Федерального Государственного образовательного стандарта высшего образования (ФГОС ВО) по направлению подготовки 35.03.01 Лесное дело, утвержденного</w:t>
      </w:r>
      <w:r w:rsidRPr="000B43DE">
        <w:rPr>
          <w:rFonts w:eastAsia="Arial Unicode MS"/>
          <w:b/>
          <w:bCs/>
          <w:color w:val="000000"/>
          <w:kern w:val="3"/>
          <w:sz w:val="28"/>
          <w:szCs w:val="28"/>
          <w:u w:val="single"/>
        </w:rPr>
        <w:t>26 июля 2017 г. №706</w:t>
      </w:r>
      <w:r w:rsidRPr="000B43DE">
        <w:rPr>
          <w:rFonts w:eastAsia="Arial Unicode MS"/>
          <w:color w:val="000000"/>
          <w:kern w:val="3"/>
          <w:sz w:val="28"/>
          <w:szCs w:val="28"/>
        </w:rPr>
        <w:t>,</w:t>
      </w:r>
      <w:r w:rsidRPr="000B43DE">
        <w:rPr>
          <w:color w:val="000000"/>
          <w:kern w:val="3"/>
          <w:sz w:val="28"/>
          <w:szCs w:val="28"/>
        </w:rPr>
        <w:t xml:space="preserve"> (зарегистрировано 16.08.17г.  №47807).</w:t>
      </w:r>
      <w:r w:rsidRPr="000B43DE">
        <w:rPr>
          <w:rFonts w:eastAsia="SimSun"/>
          <w:kern w:val="1"/>
          <w:sz w:val="16"/>
          <w:szCs w:val="16"/>
          <w:lang w:eastAsia="zh-CN"/>
        </w:rPr>
        <w:t xml:space="preserve">                                           </w:t>
      </w:r>
    </w:p>
    <w:p w14:paraId="0A87C77C" w14:textId="77777777" w:rsidR="00592BA8" w:rsidRPr="000B43DE" w:rsidRDefault="00592BA8" w:rsidP="00592BA8">
      <w:pPr>
        <w:widowControl w:val="0"/>
        <w:tabs>
          <w:tab w:val="center" w:pos="8505"/>
        </w:tabs>
        <w:suppressAutoHyphens/>
        <w:jc w:val="both"/>
        <w:textAlignment w:val="baseline"/>
        <w:rPr>
          <w:rFonts w:eastAsia="Arial Unicode MS"/>
          <w:color w:val="000000"/>
          <w:kern w:val="3"/>
          <w:sz w:val="28"/>
          <w:szCs w:val="28"/>
        </w:rPr>
      </w:pPr>
    </w:p>
    <w:p w14:paraId="1785F867" w14:textId="1559F21D" w:rsidR="004C7D68" w:rsidRPr="000B43DE" w:rsidRDefault="00DA2D4F" w:rsidP="004C7D68">
      <w:pPr>
        <w:jc w:val="both"/>
        <w:rPr>
          <w:kern w:val="3"/>
          <w:sz w:val="28"/>
          <w:szCs w:val="28"/>
          <w:shd w:val="clear" w:color="auto" w:fill="FFFFFF"/>
        </w:rPr>
      </w:pPr>
      <w:r w:rsidRPr="002C69B3">
        <w:rPr>
          <w:kern w:val="3"/>
          <w:sz w:val="28"/>
          <w:szCs w:val="28"/>
        </w:rPr>
        <w:t>Разработчики:</w:t>
      </w:r>
      <w:r>
        <w:rPr>
          <w:kern w:val="3"/>
          <w:sz w:val="28"/>
          <w:szCs w:val="28"/>
        </w:rPr>
        <w:t xml:space="preserve"> </w:t>
      </w:r>
      <w:proofErr w:type="spellStart"/>
      <w:r w:rsidR="004C7D68" w:rsidRPr="000B43DE">
        <w:rPr>
          <w:kern w:val="3"/>
          <w:sz w:val="28"/>
          <w:szCs w:val="28"/>
          <w:shd w:val="clear" w:color="auto" w:fill="FFFFFF"/>
        </w:rPr>
        <w:t>к.с</w:t>
      </w:r>
      <w:proofErr w:type="spellEnd"/>
      <w:r w:rsidR="004C7D68" w:rsidRPr="000B43DE">
        <w:rPr>
          <w:kern w:val="3"/>
          <w:sz w:val="28"/>
          <w:szCs w:val="28"/>
          <w:shd w:val="clear" w:color="auto" w:fill="FFFFFF"/>
        </w:rPr>
        <w:t>/</w:t>
      </w:r>
      <w:proofErr w:type="spellStart"/>
      <w:r w:rsidR="004C7D68" w:rsidRPr="000B43DE">
        <w:rPr>
          <w:kern w:val="3"/>
          <w:sz w:val="28"/>
          <w:szCs w:val="28"/>
          <w:shd w:val="clear" w:color="auto" w:fill="FFFFFF"/>
        </w:rPr>
        <w:t>х.н</w:t>
      </w:r>
      <w:proofErr w:type="spellEnd"/>
      <w:r w:rsidR="004C7D68" w:rsidRPr="000B43DE">
        <w:rPr>
          <w:kern w:val="3"/>
          <w:sz w:val="28"/>
          <w:szCs w:val="28"/>
          <w:shd w:val="clear" w:color="auto" w:fill="FFFFFF"/>
        </w:rPr>
        <w:t xml:space="preserve">., доцент         </w:t>
      </w:r>
      <w:r w:rsidR="004C7D68">
        <w:rPr>
          <w:noProof/>
        </w:rPr>
        <w:drawing>
          <wp:inline distT="0" distB="0" distL="0" distR="0" wp14:anchorId="6B705E3F" wp14:editId="50DC76DF">
            <wp:extent cx="4667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D68" w:rsidRPr="000B43DE">
        <w:rPr>
          <w:kern w:val="3"/>
          <w:sz w:val="28"/>
          <w:szCs w:val="28"/>
          <w:shd w:val="clear" w:color="auto" w:fill="FFFFFF"/>
        </w:rPr>
        <w:t xml:space="preserve">        Гриднев А.Н.         </w:t>
      </w:r>
    </w:p>
    <w:p w14:paraId="09975160" w14:textId="77777777" w:rsidR="00592BA8" w:rsidRPr="000B43DE" w:rsidRDefault="00592BA8" w:rsidP="00592BA8">
      <w:pPr>
        <w:jc w:val="both"/>
        <w:rPr>
          <w:b/>
          <w:bCs/>
          <w:kern w:val="3"/>
          <w:sz w:val="28"/>
          <w:szCs w:val="28"/>
        </w:rPr>
      </w:pPr>
      <w:r w:rsidRPr="000B43DE">
        <w:rPr>
          <w:kern w:val="3"/>
          <w:sz w:val="28"/>
          <w:szCs w:val="28"/>
          <w:shd w:val="clear" w:color="auto" w:fill="FFFFFF"/>
        </w:rPr>
        <w:t xml:space="preserve">                              </w:t>
      </w:r>
    </w:p>
    <w:p w14:paraId="0D8E4733" w14:textId="77777777" w:rsidR="00DA2D4F" w:rsidRPr="002C69B3" w:rsidRDefault="00DA2D4F" w:rsidP="00DA2D4F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Руководитель ОП                        </w:t>
      </w:r>
      <w:r w:rsidRPr="002C69B3">
        <w:rPr>
          <w:kern w:val="3"/>
          <w:sz w:val="28"/>
          <w:szCs w:val="28"/>
        </w:rPr>
        <w:t xml:space="preserve"> </w:t>
      </w:r>
      <w:r w:rsidRPr="001A6931">
        <w:rPr>
          <w:noProof/>
          <w:kern w:val="3"/>
          <w:sz w:val="28"/>
          <w:szCs w:val="28"/>
        </w:rPr>
        <w:drawing>
          <wp:inline distT="0" distB="0" distL="0" distR="0" wp14:anchorId="36ECBD2F" wp14:editId="33227EDB">
            <wp:extent cx="410608" cy="429759"/>
            <wp:effectExtent l="19050" t="0" r="849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7" cy="42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9B3">
        <w:rPr>
          <w:kern w:val="3"/>
          <w:sz w:val="28"/>
          <w:szCs w:val="28"/>
        </w:rPr>
        <w:t xml:space="preserve"> Гриднев А.Н.</w:t>
      </w:r>
    </w:p>
    <w:p w14:paraId="264E2CD2" w14:textId="77777777" w:rsidR="00DA2D4F" w:rsidRPr="004B0628" w:rsidRDefault="00DA2D4F" w:rsidP="00DA2D4F">
      <w:pPr>
        <w:widowControl w:val="0"/>
        <w:tabs>
          <w:tab w:val="center" w:pos="2880"/>
          <w:tab w:val="center" w:pos="6120"/>
          <w:tab w:val="center" w:pos="8460"/>
        </w:tabs>
        <w:suppressAutoHyphens/>
        <w:autoSpaceDN w:val="0"/>
        <w:jc w:val="both"/>
        <w:textAlignment w:val="baseline"/>
        <w:rPr>
          <w:kern w:val="3"/>
        </w:rPr>
      </w:pPr>
      <w:r w:rsidRPr="002C69B3"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 xml:space="preserve">                                    </w:t>
      </w:r>
      <w:r w:rsidRPr="004B0628">
        <w:rPr>
          <w:kern w:val="3"/>
        </w:rPr>
        <w:t>(подпись)</w:t>
      </w:r>
      <w:r w:rsidRPr="004B0628">
        <w:rPr>
          <w:kern w:val="3"/>
        </w:rPr>
        <w:tab/>
      </w:r>
    </w:p>
    <w:p w14:paraId="201A3E19" w14:textId="77777777" w:rsidR="00DA2D4F" w:rsidRPr="002C69B3" w:rsidRDefault="00DA2D4F" w:rsidP="00DA2D4F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521A0EF1" w14:textId="462B6BFD" w:rsidR="00592BA8" w:rsidRPr="006555B3" w:rsidRDefault="0020140B" w:rsidP="00592BA8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</w:rPr>
      </w:pPr>
      <w:r w:rsidRPr="002C69B3">
        <w:rPr>
          <w:kern w:val="3"/>
          <w:sz w:val="28"/>
          <w:szCs w:val="28"/>
        </w:rPr>
        <w:t>Рабочая программа одобрена на совете Института лесного и лесопаркового хозяйства, протокол №</w:t>
      </w:r>
      <w:r>
        <w:rPr>
          <w:kern w:val="3"/>
          <w:sz w:val="28"/>
          <w:szCs w:val="28"/>
        </w:rPr>
        <w:t xml:space="preserve"> 5 </w:t>
      </w:r>
      <w:r w:rsidRPr="002C69B3">
        <w:rPr>
          <w:kern w:val="3"/>
          <w:sz w:val="28"/>
          <w:szCs w:val="28"/>
        </w:rPr>
        <w:t xml:space="preserve">от </w:t>
      </w:r>
      <w:r>
        <w:rPr>
          <w:kern w:val="3"/>
          <w:sz w:val="28"/>
          <w:szCs w:val="28"/>
        </w:rPr>
        <w:t xml:space="preserve">27 января 2022 </w:t>
      </w:r>
      <w:r w:rsidRPr="002C69B3">
        <w:rPr>
          <w:kern w:val="3"/>
          <w:sz w:val="28"/>
          <w:szCs w:val="28"/>
        </w:rPr>
        <w:t>г.</w:t>
      </w:r>
    </w:p>
    <w:p w14:paraId="4CBC06F2" w14:textId="77777777" w:rsidR="00E70A2E" w:rsidRPr="006555B3" w:rsidRDefault="00E70A2E" w:rsidP="00E70A2E">
      <w:pPr>
        <w:jc w:val="both"/>
        <w:rPr>
          <w:b/>
          <w:bCs/>
          <w:kern w:val="3"/>
          <w:sz w:val="28"/>
          <w:szCs w:val="28"/>
        </w:rPr>
      </w:pPr>
    </w:p>
    <w:p w14:paraId="6463521F" w14:textId="77777777" w:rsidR="00E70A2E" w:rsidRPr="006555B3" w:rsidRDefault="00E70A2E" w:rsidP="00E70A2E">
      <w:pPr>
        <w:jc w:val="both"/>
        <w:rPr>
          <w:b/>
          <w:bCs/>
          <w:kern w:val="3"/>
          <w:sz w:val="28"/>
          <w:szCs w:val="28"/>
        </w:rPr>
      </w:pPr>
      <w:r w:rsidRPr="006555B3">
        <w:rPr>
          <w:sz w:val="28"/>
          <w:szCs w:val="28"/>
        </w:rPr>
        <w:br w:type="page"/>
      </w:r>
      <w:r w:rsidRPr="006555B3">
        <w:rPr>
          <w:b/>
          <w:bCs/>
          <w:kern w:val="3"/>
          <w:sz w:val="28"/>
          <w:szCs w:val="28"/>
        </w:rPr>
        <w:lastRenderedPageBreak/>
        <w:t xml:space="preserve">1 Цели и задачи дисциплины (модуля) </w:t>
      </w:r>
    </w:p>
    <w:p w14:paraId="515251CB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0421AB">
        <w:rPr>
          <w:b/>
          <w:noProof/>
          <w:sz w:val="28"/>
          <w:szCs w:val="28"/>
        </w:rPr>
        <w:t>Цель:</w:t>
      </w:r>
      <w:r w:rsidRPr="008F18F9">
        <w:rPr>
          <w:noProof/>
          <w:sz w:val="28"/>
          <w:szCs w:val="28"/>
        </w:rPr>
        <w:t xml:space="preserve">  формирование представления, знаний, умений в области ландшафтоведения.</w:t>
      </w:r>
    </w:p>
    <w:p w14:paraId="5E18AD1D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0421AB">
        <w:rPr>
          <w:b/>
          <w:noProof/>
          <w:sz w:val="28"/>
          <w:szCs w:val="28"/>
        </w:rPr>
        <w:t>Задачи:</w:t>
      </w:r>
    </w:p>
    <w:p w14:paraId="73B61F9A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8F18F9">
        <w:rPr>
          <w:noProof/>
          <w:sz w:val="28"/>
          <w:szCs w:val="28"/>
        </w:rPr>
        <w:t>формирование представлений у обучающихся:</w:t>
      </w:r>
    </w:p>
    <w:p w14:paraId="2CE750A1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8F18F9">
        <w:rPr>
          <w:noProof/>
          <w:sz w:val="28"/>
          <w:szCs w:val="28"/>
        </w:rPr>
        <w:t xml:space="preserve">-о составе, строении, законах развития и территориального расчленения географической оболочкой Земли; </w:t>
      </w:r>
    </w:p>
    <w:p w14:paraId="410D09BA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8F18F9">
        <w:rPr>
          <w:noProof/>
          <w:sz w:val="28"/>
          <w:szCs w:val="28"/>
        </w:rPr>
        <w:t>-о причинах как общих закономерностей территориальной физико-географической дифференциации, так и локальных местных причин, раскрывающих разнообразие ее природных территориальных комплексов (ландшафтов);</w:t>
      </w:r>
    </w:p>
    <w:p w14:paraId="2C3B0B39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8F18F9">
        <w:rPr>
          <w:noProof/>
          <w:sz w:val="28"/>
          <w:szCs w:val="28"/>
        </w:rPr>
        <w:t xml:space="preserve">-о компонентах природного ландшафта и их роли в формировании природных комплексов; </w:t>
      </w:r>
    </w:p>
    <w:p w14:paraId="702A5DB3" w14:textId="77777777" w:rsidR="00E70A2E" w:rsidRPr="008F18F9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noProof/>
          <w:sz w:val="28"/>
          <w:szCs w:val="28"/>
        </w:rPr>
      </w:pPr>
      <w:r w:rsidRPr="008F18F9">
        <w:rPr>
          <w:noProof/>
          <w:sz w:val="28"/>
          <w:szCs w:val="28"/>
        </w:rPr>
        <w:t xml:space="preserve">-о морфологической структуре природного ландшафта; </w:t>
      </w:r>
    </w:p>
    <w:p w14:paraId="24598D9F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8F18F9">
        <w:rPr>
          <w:noProof/>
          <w:sz w:val="28"/>
          <w:szCs w:val="28"/>
        </w:rPr>
        <w:t>-о классификации природных ландшафтов по степени нарушенности и направленности хозяйственной деятельности человека</w:t>
      </w:r>
    </w:p>
    <w:p w14:paraId="1A9ACE54" w14:textId="77777777" w:rsidR="00E70A2E" w:rsidRPr="006555B3" w:rsidRDefault="00E70A2E" w:rsidP="00E70A2E">
      <w:pPr>
        <w:widowControl w:val="0"/>
        <w:autoSpaceDE w:val="0"/>
        <w:jc w:val="both"/>
        <w:rPr>
          <w:b/>
          <w:bCs/>
          <w:kern w:val="3"/>
          <w:sz w:val="28"/>
          <w:szCs w:val="28"/>
        </w:rPr>
      </w:pPr>
    </w:p>
    <w:p w14:paraId="3FEA1D85" w14:textId="77777777" w:rsidR="00E70A2E" w:rsidRPr="006555B3" w:rsidRDefault="00E70A2E" w:rsidP="00E70A2E">
      <w:pPr>
        <w:widowControl w:val="0"/>
        <w:autoSpaceDE w:val="0"/>
        <w:jc w:val="both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 xml:space="preserve">2 Место дисциплины (модуля) в структуре образовательной программы </w:t>
      </w:r>
    </w:p>
    <w:p w14:paraId="137B4937" w14:textId="77777777" w:rsidR="00E70A2E" w:rsidRPr="006555B3" w:rsidRDefault="00E70A2E" w:rsidP="00E70A2E">
      <w:pPr>
        <w:widowControl w:val="0"/>
        <w:autoSpaceDE w:val="0"/>
        <w:jc w:val="both"/>
        <w:rPr>
          <w:spacing w:val="-4"/>
          <w:sz w:val="28"/>
          <w:szCs w:val="28"/>
        </w:rPr>
      </w:pPr>
      <w:r>
        <w:rPr>
          <w:rFonts w:eastAsia="Malgun Gothic"/>
          <w:noProof/>
          <w:sz w:val="28"/>
          <w:szCs w:val="28"/>
        </w:rPr>
        <w:t>Вариативная часть, д</w:t>
      </w:r>
      <w:r w:rsidRPr="008F18F9">
        <w:rPr>
          <w:rFonts w:eastAsia="Malgun Gothic"/>
          <w:noProof/>
          <w:sz w:val="28"/>
          <w:szCs w:val="28"/>
        </w:rPr>
        <w:t>исциплина по выбору</w:t>
      </w:r>
      <w:r w:rsidR="00592BA8">
        <w:rPr>
          <w:rFonts w:eastAsia="Malgun Gothic"/>
          <w:noProof/>
          <w:sz w:val="28"/>
          <w:szCs w:val="28"/>
        </w:rPr>
        <w:t xml:space="preserve"> </w:t>
      </w:r>
      <w:r w:rsidRPr="008F18F9">
        <w:rPr>
          <w:noProof/>
          <w:kern w:val="3"/>
          <w:sz w:val="28"/>
          <w:szCs w:val="28"/>
        </w:rPr>
        <w:t>Б1.В.ДВ.</w:t>
      </w:r>
      <w:r w:rsidR="00592BA8">
        <w:rPr>
          <w:noProof/>
          <w:kern w:val="3"/>
          <w:sz w:val="28"/>
          <w:szCs w:val="28"/>
        </w:rPr>
        <w:t>02.01</w:t>
      </w:r>
    </w:p>
    <w:p w14:paraId="7BB48AE9" w14:textId="77777777" w:rsidR="00E70A2E" w:rsidRPr="006555B3" w:rsidRDefault="00E70A2E" w:rsidP="00E70A2E">
      <w:pPr>
        <w:widowControl w:val="0"/>
        <w:autoSpaceDE w:val="0"/>
        <w:jc w:val="both"/>
        <w:rPr>
          <w:b/>
          <w:bCs/>
          <w:kern w:val="3"/>
          <w:sz w:val="28"/>
          <w:szCs w:val="28"/>
        </w:rPr>
      </w:pPr>
    </w:p>
    <w:p w14:paraId="5841F4DE" w14:textId="77777777" w:rsidR="00E70A2E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t>3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755BDBF6" w14:textId="77777777" w:rsidR="00592BA8" w:rsidRPr="0033695E" w:rsidRDefault="00592BA8" w:rsidP="00592BA8">
      <w:pPr>
        <w:autoSpaceDE w:val="0"/>
        <w:ind w:right="141" w:firstLine="540"/>
        <w:jc w:val="both"/>
        <w:rPr>
          <w:sz w:val="28"/>
          <w:szCs w:val="28"/>
        </w:rPr>
      </w:pPr>
      <w:r w:rsidRPr="0033695E">
        <w:rPr>
          <w:sz w:val="28"/>
          <w:szCs w:val="28"/>
        </w:rPr>
        <w:t>Компетенции, формируемые в процессе освоения дисциплины (модуля):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3"/>
        <w:gridCol w:w="2469"/>
        <w:gridCol w:w="1367"/>
        <w:gridCol w:w="1794"/>
        <w:gridCol w:w="2512"/>
      </w:tblGrid>
      <w:tr w:rsidR="004014EB" w:rsidRPr="0033695E" w14:paraId="5B9079B4" w14:textId="77777777" w:rsidTr="000A5320">
        <w:trPr>
          <w:trHeight w:val="227"/>
        </w:trPr>
        <w:tc>
          <w:tcPr>
            <w:tcW w:w="1260" w:type="dxa"/>
          </w:tcPr>
          <w:p w14:paraId="60125B1C" w14:textId="77777777" w:rsidR="00592BA8" w:rsidRPr="00DA2D4F" w:rsidRDefault="00592BA8" w:rsidP="006F0380">
            <w:pPr>
              <w:autoSpaceDE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A2D4F">
              <w:rPr>
                <w:rFonts w:eastAsia="Calibri"/>
                <w:b/>
                <w:bCs/>
                <w:sz w:val="20"/>
                <w:szCs w:val="20"/>
              </w:rPr>
              <w:t xml:space="preserve">Тип </w:t>
            </w:r>
            <w:proofErr w:type="spellStart"/>
            <w:r w:rsidRPr="00DA2D4F">
              <w:rPr>
                <w:rFonts w:eastAsia="Calibri"/>
                <w:b/>
                <w:bCs/>
                <w:sz w:val="20"/>
                <w:szCs w:val="20"/>
              </w:rPr>
              <w:t>компетен-ции</w:t>
            </w:r>
            <w:proofErr w:type="spellEnd"/>
          </w:p>
        </w:tc>
        <w:tc>
          <w:tcPr>
            <w:tcW w:w="2497" w:type="dxa"/>
          </w:tcPr>
          <w:p w14:paraId="3B3E2CFF" w14:textId="77777777" w:rsidR="00592BA8" w:rsidRPr="00DA2D4F" w:rsidRDefault="00592BA8" w:rsidP="006F0380">
            <w:pPr>
              <w:autoSpaceDE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A2D4F">
              <w:rPr>
                <w:rFonts w:eastAsia="Calibri"/>
                <w:b/>
                <w:b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1438" w:type="dxa"/>
          </w:tcPr>
          <w:p w14:paraId="5B50F4B9" w14:textId="77777777" w:rsidR="00592BA8" w:rsidRPr="00DA2D4F" w:rsidRDefault="00592BA8" w:rsidP="006F0380">
            <w:pPr>
              <w:autoSpaceDE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A2D4F">
              <w:rPr>
                <w:rFonts w:eastAsia="Calibri"/>
                <w:b/>
                <w:bCs/>
                <w:sz w:val="20"/>
                <w:szCs w:val="20"/>
              </w:rPr>
              <w:t>Номер индикатора достижения цели</w:t>
            </w:r>
          </w:p>
        </w:tc>
        <w:tc>
          <w:tcPr>
            <w:tcW w:w="1794" w:type="dxa"/>
          </w:tcPr>
          <w:p w14:paraId="4BC93EFD" w14:textId="77777777" w:rsidR="00592BA8" w:rsidRPr="00DA2D4F" w:rsidRDefault="00592BA8" w:rsidP="006F0380">
            <w:pPr>
              <w:autoSpaceDE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A2D4F">
              <w:rPr>
                <w:rFonts w:eastAsia="Calibri"/>
                <w:b/>
                <w:bCs/>
                <w:sz w:val="20"/>
                <w:szCs w:val="20"/>
              </w:rPr>
              <w:t>Формулировка индикатора достижения цели</w:t>
            </w:r>
          </w:p>
        </w:tc>
        <w:tc>
          <w:tcPr>
            <w:tcW w:w="2582" w:type="dxa"/>
          </w:tcPr>
          <w:p w14:paraId="02824B54" w14:textId="77777777" w:rsidR="00592BA8" w:rsidRPr="00DA2D4F" w:rsidRDefault="00592BA8" w:rsidP="006F0380">
            <w:pPr>
              <w:autoSpaceDE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A2D4F">
              <w:rPr>
                <w:rFonts w:eastAsia="Calibri"/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4014EB" w:rsidRPr="0033695E" w14:paraId="2A0805F0" w14:textId="77777777" w:rsidTr="000A5320">
        <w:trPr>
          <w:trHeight w:val="227"/>
        </w:trPr>
        <w:tc>
          <w:tcPr>
            <w:tcW w:w="1260" w:type="dxa"/>
          </w:tcPr>
          <w:p w14:paraId="5099E454" w14:textId="77777777" w:rsidR="00592BA8" w:rsidRPr="00EF6DDE" w:rsidRDefault="00592BA8" w:rsidP="006F0380">
            <w:pPr>
              <w:autoSpaceDE w:val="0"/>
              <w:contextualSpacing/>
              <w:jc w:val="center"/>
              <w:rPr>
                <w:rFonts w:eastAsia="Calibri"/>
              </w:rPr>
            </w:pPr>
            <w:r w:rsidRPr="00EF6DDE">
              <w:rPr>
                <w:rFonts w:eastAsia="Calibri"/>
              </w:rPr>
              <w:fldChar w:fldCharType="begin"/>
            </w:r>
            <w:r w:rsidRPr="00EF6DDE">
              <w:rPr>
                <w:rFonts w:eastAsia="Calibri"/>
              </w:rPr>
              <w:instrText xml:space="preserve"> MERGEFIELD ТИП_К1 </w:instrText>
            </w:r>
            <w:r w:rsidRPr="00EF6DDE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ПК</w:t>
            </w:r>
            <w:r w:rsidRPr="00EF6DDE">
              <w:rPr>
                <w:rFonts w:eastAsia="Calibri"/>
                <w:noProof/>
              </w:rPr>
              <w:t>-1</w:t>
            </w:r>
            <w:r w:rsidRPr="00EF6DDE">
              <w:rPr>
                <w:rFonts w:eastAsia="Calibri"/>
              </w:rPr>
              <w:fldChar w:fldCharType="end"/>
            </w:r>
          </w:p>
        </w:tc>
        <w:tc>
          <w:tcPr>
            <w:tcW w:w="2497" w:type="dxa"/>
          </w:tcPr>
          <w:p w14:paraId="3AD9579D" w14:textId="77777777" w:rsidR="004014EB" w:rsidRPr="000A5320" w:rsidRDefault="004014EB" w:rsidP="004014EB">
            <w:pPr>
              <w:jc w:val="center"/>
            </w:pPr>
            <w:r w:rsidRPr="000A5320">
              <w:t xml:space="preserve">Способен использовать базовые знания об основных компонентах лесных и </w:t>
            </w:r>
            <w:proofErr w:type="spellStart"/>
            <w:r w:rsidRPr="000A5320">
              <w:t>урбо</w:t>
            </w:r>
            <w:proofErr w:type="spellEnd"/>
            <w:r w:rsidRPr="000A5320">
              <w:t>- экосистем: растительном и животном мире, почвах, поверхностных и подземных вода, воздушных массах тропосферы и их роли в формировании устойчивых, высокопродуктивных лесов</w:t>
            </w:r>
          </w:p>
          <w:p w14:paraId="3F02E77E" w14:textId="77777777" w:rsidR="00592BA8" w:rsidRPr="000A5320" w:rsidRDefault="00592BA8" w:rsidP="00E93A21">
            <w:pPr>
              <w:jc w:val="center"/>
              <w:rPr>
                <w:rFonts w:eastAsia="Calibri"/>
              </w:rPr>
            </w:pPr>
          </w:p>
        </w:tc>
        <w:tc>
          <w:tcPr>
            <w:tcW w:w="1438" w:type="dxa"/>
          </w:tcPr>
          <w:p w14:paraId="6D77B539" w14:textId="77777777" w:rsidR="00592BA8" w:rsidRPr="000A5320" w:rsidRDefault="00E93A21" w:rsidP="006F0380">
            <w:pPr>
              <w:autoSpaceDE w:val="0"/>
              <w:contextualSpacing/>
              <w:jc w:val="center"/>
              <w:rPr>
                <w:rFonts w:eastAsia="Calibri"/>
              </w:rPr>
            </w:pPr>
            <w:r w:rsidRPr="000A5320">
              <w:rPr>
                <w:rFonts w:eastAsia="Calibri"/>
              </w:rPr>
              <w:t>ПК-1</w:t>
            </w:r>
            <w:r w:rsidR="004014EB" w:rsidRPr="000A5320">
              <w:rPr>
                <w:rFonts w:eastAsia="Calibri"/>
              </w:rPr>
              <w:t>.1</w:t>
            </w:r>
          </w:p>
        </w:tc>
        <w:tc>
          <w:tcPr>
            <w:tcW w:w="1794" w:type="dxa"/>
          </w:tcPr>
          <w:p w14:paraId="24702D7E" w14:textId="77777777" w:rsidR="00E93A21" w:rsidRPr="000A5320" w:rsidRDefault="004014EB" w:rsidP="00E93A21">
            <w:pPr>
              <w:autoSpaceDE w:val="0"/>
              <w:contextualSpacing/>
              <w:jc w:val="center"/>
              <w:rPr>
                <w:rFonts w:eastAsia="Calibri"/>
              </w:rPr>
            </w:pPr>
            <w:r w:rsidRPr="000A5320">
              <w:rPr>
                <w:rFonts w:eastAsia="Calibri"/>
              </w:rPr>
              <w:t xml:space="preserve">Имеет базовые знания об основных компонентах лесных и </w:t>
            </w:r>
            <w:proofErr w:type="spellStart"/>
            <w:r w:rsidRPr="000A5320">
              <w:rPr>
                <w:rFonts w:eastAsia="Calibri"/>
              </w:rPr>
              <w:t>урбо</w:t>
            </w:r>
            <w:proofErr w:type="spellEnd"/>
            <w:r w:rsidRPr="000A5320">
              <w:rPr>
                <w:rFonts w:eastAsia="Calibri"/>
              </w:rPr>
              <w:t>-экосистем: растительном и животном мире, почвах, поверхностных и подземных водах, воздушных массах тропосферы</w:t>
            </w:r>
          </w:p>
        </w:tc>
        <w:tc>
          <w:tcPr>
            <w:tcW w:w="2582" w:type="dxa"/>
          </w:tcPr>
          <w:p w14:paraId="7E8DEFE5" w14:textId="77777777" w:rsidR="004014EB" w:rsidRPr="000A5320" w:rsidRDefault="00592BA8" w:rsidP="004014EB">
            <w:pPr>
              <w:autoSpaceDE w:val="0"/>
              <w:contextualSpacing/>
              <w:jc w:val="center"/>
            </w:pPr>
            <w:r w:rsidRPr="000A5320">
              <w:t xml:space="preserve">Знает: </w:t>
            </w:r>
            <w:r w:rsidR="004014EB" w:rsidRPr="000A5320">
              <w:t xml:space="preserve">основные компоненты лесных и </w:t>
            </w:r>
            <w:proofErr w:type="spellStart"/>
            <w:r w:rsidR="004014EB" w:rsidRPr="000A5320">
              <w:t>урбо</w:t>
            </w:r>
            <w:proofErr w:type="spellEnd"/>
            <w:r w:rsidR="004014EB" w:rsidRPr="000A5320">
              <w:t>-экосистем</w:t>
            </w:r>
            <w:r w:rsidR="00F64CE6" w:rsidRPr="000A5320">
              <w:t>.</w:t>
            </w:r>
          </w:p>
          <w:p w14:paraId="06E21338" w14:textId="7752647D" w:rsidR="00592BA8" w:rsidRPr="00E9001C" w:rsidRDefault="00F64CE6" w:rsidP="00E9001C">
            <w:pPr>
              <w:jc w:val="center"/>
            </w:pPr>
            <w:r w:rsidRPr="000A5320">
              <w:t>Умеет</w:t>
            </w:r>
            <w:r w:rsidR="006F0380" w:rsidRPr="000A5320">
              <w:t>:</w:t>
            </w:r>
            <w:r w:rsidRPr="000A5320">
              <w:t xml:space="preserve"> использовать базовые знания об основных компонентах лесных и </w:t>
            </w:r>
            <w:proofErr w:type="spellStart"/>
            <w:r w:rsidRPr="000A5320">
              <w:t>урбо</w:t>
            </w:r>
            <w:proofErr w:type="spellEnd"/>
            <w:r w:rsidRPr="000A5320">
              <w:t>- экосистем: растительном и животном мире, почвах, поверхностных и подземных вода, воздушных массах тропосферы и их роли в формировании устойчивых, высокопродуктивных лесов</w:t>
            </w:r>
          </w:p>
        </w:tc>
      </w:tr>
    </w:tbl>
    <w:p w14:paraId="3B1CE7F0" w14:textId="77777777" w:rsidR="00D160C1" w:rsidRDefault="00D160C1" w:rsidP="002E56F8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50FE4D64" w14:textId="77777777" w:rsidR="00D160C1" w:rsidRDefault="00D160C1" w:rsidP="002E56F8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7FD108F6" w14:textId="5EFAA7A5" w:rsidR="00E70A2E" w:rsidRPr="00E9001C" w:rsidRDefault="00E70A2E" w:rsidP="002E56F8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E9001C">
        <w:rPr>
          <w:kern w:val="3"/>
          <w:sz w:val="28"/>
          <w:szCs w:val="28"/>
        </w:rPr>
        <w:lastRenderedPageBreak/>
        <w:t>В результате изучения дисциплины (модуля) обучающиеся должны:</w:t>
      </w:r>
    </w:p>
    <w:p w14:paraId="1151C233" w14:textId="77777777" w:rsidR="00E70A2E" w:rsidRPr="00E9001C" w:rsidRDefault="00E70A2E" w:rsidP="00E9001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rPr>
          <w:bCs/>
          <w:iCs/>
          <w:noProof/>
          <w:kern w:val="3"/>
          <w:sz w:val="28"/>
          <w:szCs w:val="28"/>
        </w:rPr>
      </w:pPr>
      <w:r w:rsidRPr="00E9001C">
        <w:rPr>
          <w:b/>
          <w:bCs/>
          <w:iCs/>
          <w:noProof/>
          <w:kern w:val="3"/>
          <w:sz w:val="28"/>
          <w:szCs w:val="28"/>
        </w:rPr>
        <w:t>Знать:</w:t>
      </w:r>
    </w:p>
    <w:p w14:paraId="42F00AAC" w14:textId="6F1606EC" w:rsidR="00D160C1" w:rsidRDefault="00D160C1" w:rsidP="00E9001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rPr>
          <w:b/>
          <w:bCs/>
          <w:sz w:val="28"/>
          <w:szCs w:val="28"/>
        </w:rPr>
      </w:pPr>
      <w:r w:rsidRPr="005F314B">
        <w:rPr>
          <w:sz w:val="28"/>
          <w:szCs w:val="28"/>
        </w:rPr>
        <w:t xml:space="preserve">основные компоненты лесных и </w:t>
      </w:r>
      <w:proofErr w:type="spellStart"/>
      <w:r w:rsidRPr="005F314B">
        <w:rPr>
          <w:sz w:val="28"/>
          <w:szCs w:val="28"/>
        </w:rPr>
        <w:t>урбо</w:t>
      </w:r>
      <w:proofErr w:type="spellEnd"/>
      <w:r w:rsidRPr="005F314B">
        <w:rPr>
          <w:sz w:val="28"/>
          <w:szCs w:val="28"/>
        </w:rPr>
        <w:t>- экосистем растительного и животного мира, почвах, поверхностных и подземных водах, воздушных массах тропосферы</w:t>
      </w:r>
      <w:r>
        <w:rPr>
          <w:sz w:val="28"/>
          <w:szCs w:val="28"/>
        </w:rPr>
        <w:t>;</w:t>
      </w:r>
      <w:r w:rsidRPr="00C12DBD">
        <w:rPr>
          <w:b/>
          <w:bCs/>
          <w:sz w:val="28"/>
          <w:szCs w:val="28"/>
        </w:rPr>
        <w:t xml:space="preserve"> </w:t>
      </w:r>
    </w:p>
    <w:p w14:paraId="32271DB2" w14:textId="0DD64852" w:rsidR="00E70A2E" w:rsidRPr="00E9001C" w:rsidRDefault="00E70A2E" w:rsidP="00E9001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rPr>
          <w:bCs/>
          <w:iCs/>
          <w:noProof/>
          <w:kern w:val="3"/>
          <w:sz w:val="28"/>
          <w:szCs w:val="28"/>
        </w:rPr>
      </w:pPr>
      <w:r w:rsidRPr="00E9001C">
        <w:rPr>
          <w:b/>
          <w:bCs/>
          <w:iCs/>
          <w:noProof/>
          <w:kern w:val="3"/>
          <w:sz w:val="28"/>
          <w:szCs w:val="28"/>
        </w:rPr>
        <w:t>Уметь:</w:t>
      </w:r>
    </w:p>
    <w:p w14:paraId="13C081F9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 w:rsidRPr="005F314B">
        <w:rPr>
          <w:sz w:val="28"/>
          <w:szCs w:val="28"/>
        </w:rPr>
        <w:t xml:space="preserve">оценивать компоненты лесных и </w:t>
      </w:r>
      <w:proofErr w:type="spellStart"/>
      <w:r w:rsidRPr="005F314B">
        <w:rPr>
          <w:sz w:val="28"/>
          <w:szCs w:val="28"/>
        </w:rPr>
        <w:t>урбо</w:t>
      </w:r>
      <w:proofErr w:type="spellEnd"/>
      <w:r w:rsidRPr="005F314B">
        <w:rPr>
          <w:sz w:val="28"/>
          <w:szCs w:val="28"/>
        </w:rPr>
        <w:t>- экосистем растительного и животного мира, почвах, поверхностных и подземных водах, воздушных массах тропосферы.</w:t>
      </w:r>
    </w:p>
    <w:p w14:paraId="49C57BC5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</w:p>
    <w:p w14:paraId="7CB82A2F" w14:textId="5B46E4D4" w:rsidR="00E70A2E" w:rsidRPr="00E9001C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</w:rPr>
      </w:pPr>
      <w:r w:rsidRPr="006555B3">
        <w:rPr>
          <w:b/>
          <w:bCs/>
          <w:kern w:val="3"/>
          <w:sz w:val="28"/>
          <w:szCs w:val="28"/>
        </w:rPr>
        <w:t xml:space="preserve">4 Объем дисциплины (модуля) в зачетных единицах </w:t>
      </w:r>
      <w:r w:rsidRPr="00E9001C">
        <w:rPr>
          <w:b/>
          <w:bCs/>
          <w:kern w:val="3"/>
        </w:rPr>
        <w:t>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4037572B" w14:textId="77777777" w:rsidR="00E70A2E" w:rsidRPr="006555B3" w:rsidRDefault="00E70A2E" w:rsidP="00E70A2E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kern w:val="3"/>
          <w:sz w:val="28"/>
          <w:szCs w:val="28"/>
        </w:rPr>
      </w:pPr>
      <w:r w:rsidRPr="006555B3">
        <w:rPr>
          <w:kern w:val="3"/>
          <w:sz w:val="28"/>
          <w:szCs w:val="28"/>
        </w:rPr>
        <w:t xml:space="preserve">Общая трудоемкость дисциплины составляет </w:t>
      </w:r>
      <w:r w:rsidR="00F64CE6">
        <w:rPr>
          <w:kern w:val="3"/>
          <w:sz w:val="28"/>
          <w:szCs w:val="28"/>
        </w:rPr>
        <w:t>3</w:t>
      </w:r>
      <w:r w:rsidRPr="006555B3">
        <w:rPr>
          <w:kern w:val="3"/>
          <w:sz w:val="28"/>
          <w:szCs w:val="28"/>
        </w:rPr>
        <w:t xml:space="preserve"> зачетных единиц.</w:t>
      </w:r>
    </w:p>
    <w:tbl>
      <w:tblPr>
        <w:tblW w:w="5003" w:type="pct"/>
        <w:tblInd w:w="-1" w:type="dxa"/>
        <w:tblLook w:val="01E0" w:firstRow="1" w:lastRow="1" w:firstColumn="1" w:lastColumn="1" w:noHBand="0" w:noVBand="0"/>
      </w:tblPr>
      <w:tblGrid>
        <w:gridCol w:w="4605"/>
        <w:gridCol w:w="1021"/>
        <w:gridCol w:w="823"/>
        <w:gridCol w:w="1025"/>
        <w:gridCol w:w="830"/>
        <w:gridCol w:w="1047"/>
      </w:tblGrid>
      <w:tr w:rsidR="00D160C1" w:rsidRPr="00954BD0" w14:paraId="7C513B52" w14:textId="77777777" w:rsidTr="00C961CF">
        <w:trPr>
          <w:trHeight w:val="245"/>
        </w:trPr>
        <w:tc>
          <w:tcPr>
            <w:tcW w:w="2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25861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Вид учебной работы</w:t>
            </w:r>
          </w:p>
        </w:tc>
        <w:tc>
          <w:tcPr>
            <w:tcW w:w="1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412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954BD0">
              <w:t>Семестры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06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Всего</w:t>
            </w:r>
          </w:p>
          <w:p w14:paraId="0D54767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BD0">
              <w:t>часов</w:t>
            </w:r>
          </w:p>
        </w:tc>
      </w:tr>
      <w:tr w:rsidR="00D160C1" w:rsidRPr="00954BD0" w14:paraId="06C19DB0" w14:textId="77777777" w:rsidTr="00C961C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DAA4E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35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F9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AB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3F2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DDC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160C1" w:rsidRPr="00954BD0" w14:paraId="0F043830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77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BD0">
              <w:rPr>
                <w:b/>
              </w:rPr>
              <w:t>Контактная работа с преподавателем (всего)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8B8" w14:textId="77777777" w:rsidR="00D160C1" w:rsidRPr="00F90FB9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150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C4B" w14:textId="77777777" w:rsidR="00D160C1" w:rsidRPr="00F90FB9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10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B0E" w14:textId="77777777" w:rsidR="00D160C1" w:rsidRPr="00F90FB9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  <w:tr w:rsidR="00D160C1" w:rsidRPr="00954BD0" w14:paraId="332BE8D8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39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В том числе: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32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2D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E3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F9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450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67B740E3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0C2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Лекции (Л)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79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93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65C" w14:textId="77777777" w:rsidR="00D160C1" w:rsidRPr="004B240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46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39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18</w:t>
            </w:r>
          </w:p>
        </w:tc>
      </w:tr>
      <w:tr w:rsidR="00D160C1" w:rsidRPr="00954BD0" w14:paraId="1722F520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27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Занятия семинарского типа, в т.ч.: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0C3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82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E37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ED2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E7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32D288E1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F3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Семинары (С)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8A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C9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9A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17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24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58AEBBAD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43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Практические занятия (ПЗ)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94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33D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1B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85D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6A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  <w:tr w:rsidR="00D160C1" w:rsidRPr="00954BD0" w14:paraId="66DA73DD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F7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Практикумы (П)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61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E7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DC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A5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7C3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5232AF47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D3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Лабораторные работы (ЛР)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F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071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D5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6132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81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705F50AC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277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Коллоквиумы (К)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0B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06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B6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2C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71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1D2E3D8A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617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rPr>
                <w:i/>
              </w:rPr>
              <w:t>Другие виды контактной работы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0B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DC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50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0A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E5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58C8B9C0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0F1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BD0">
              <w:rPr>
                <w:b/>
              </w:rPr>
              <w:t>Самостоятельная работа (всего)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DCD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0C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D2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FF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4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D160C1" w:rsidRPr="00954BD0" w14:paraId="71FE41C3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29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В том числе: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E5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BF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077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10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82D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7739430A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79E" w14:textId="77777777" w:rsidR="00D160C1" w:rsidRPr="00954BD0" w:rsidRDefault="00D160C1" w:rsidP="00C961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</w:pPr>
            <w:r w:rsidRPr="00954BD0">
              <w:t>Курсовой проект</w:t>
            </w:r>
            <w:r w:rsidRPr="00954BD0">
              <w:rPr>
                <w:spacing w:val="-6"/>
              </w:rPr>
              <w:t xml:space="preserve"> </w:t>
            </w:r>
            <w:r w:rsidRPr="00954BD0">
              <w:t>(работа) (КП, КР)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2F3" w14:textId="77777777" w:rsidR="00D160C1" w:rsidRPr="00954BD0" w:rsidRDefault="00D160C1" w:rsidP="00C961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A38" w14:textId="77777777" w:rsidR="00D160C1" w:rsidRPr="00954BD0" w:rsidRDefault="00D160C1" w:rsidP="00C961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63A" w14:textId="77777777" w:rsidR="00D160C1" w:rsidRPr="00954BD0" w:rsidRDefault="00D160C1" w:rsidP="00C961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52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201" w14:textId="77777777" w:rsidR="00D160C1" w:rsidRPr="00954BD0" w:rsidRDefault="00D160C1" w:rsidP="00C961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</w:pPr>
          </w:p>
        </w:tc>
      </w:tr>
      <w:tr w:rsidR="00D160C1" w:rsidRPr="00954BD0" w14:paraId="5BBEDC2B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F4D" w14:textId="77777777" w:rsidR="00D160C1" w:rsidRPr="00954BD0" w:rsidRDefault="00D160C1" w:rsidP="00C961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</w:pPr>
            <w:r w:rsidRPr="00954BD0">
              <w:t>Расчетно-графические</w:t>
            </w:r>
            <w:r w:rsidRPr="00954BD0">
              <w:rPr>
                <w:spacing w:val="-8"/>
              </w:rPr>
              <w:t xml:space="preserve"> </w:t>
            </w:r>
            <w:r w:rsidRPr="00954BD0">
              <w:t>работы (РГР)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2CC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69E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4A3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7D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3A5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60C1" w:rsidRPr="00954BD0" w14:paraId="0A1C6FD0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58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Реферат (Р)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33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9F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70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96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7A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D160C1" w:rsidRPr="00954BD0" w14:paraId="26FC80C4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1A0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Контрольная работа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7A1" w14:textId="77777777" w:rsidR="00D160C1" w:rsidRPr="00954BD0" w:rsidRDefault="00D160C1" w:rsidP="00C961CF">
            <w:pPr>
              <w:widowControl w:val="0"/>
              <w:tabs>
                <w:tab w:val="left" w:pos="203"/>
                <w:tab w:val="center" w:pos="3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2B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943" w14:textId="77777777" w:rsidR="00D160C1" w:rsidRPr="00954BD0" w:rsidRDefault="00D160C1" w:rsidP="00C961CF">
            <w:pPr>
              <w:widowControl w:val="0"/>
              <w:tabs>
                <w:tab w:val="left" w:pos="203"/>
                <w:tab w:val="center" w:pos="3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5AF1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3F5" w14:textId="77777777" w:rsidR="00D160C1" w:rsidRPr="00954BD0" w:rsidRDefault="00D160C1" w:rsidP="00C961CF">
            <w:pPr>
              <w:widowControl w:val="0"/>
              <w:tabs>
                <w:tab w:val="left" w:pos="203"/>
                <w:tab w:val="center" w:pos="34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160C1" w:rsidRPr="00954BD0" w14:paraId="34A83DCF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2F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rPr>
                <w:i/>
              </w:rPr>
              <w:t>Другие виды самостоятельной работы: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72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745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06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8C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CC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2AC4FFD0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98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Подготовка к тестированию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6B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48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7D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83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86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60C1" w:rsidRPr="00954BD0" w14:paraId="6A52FB02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AD6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54BD0">
              <w:t>Контроль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4E3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23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C23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83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6EB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5CBE8193" w14:textId="77777777" w:rsidTr="00C961CF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C50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Вид промежуточной аттестации (зачёт, зачёт с оценкой, экзамен)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1B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2E1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1AE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  <w:p w14:paraId="00E73871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DA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4F7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  <w:p w14:paraId="1FC4D224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60C1" w:rsidRPr="00954BD0" w14:paraId="40883008" w14:textId="77777777" w:rsidTr="00C961CF">
        <w:trPr>
          <w:trHeight w:val="278"/>
        </w:trPr>
        <w:tc>
          <w:tcPr>
            <w:tcW w:w="2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7DBDB8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>Общая трудоёмкость                          час</w:t>
            </w:r>
          </w:p>
          <w:p w14:paraId="59E4031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</w:pPr>
            <w:r w:rsidRPr="00954BD0">
              <w:t xml:space="preserve">                                                             </w:t>
            </w:r>
            <w:proofErr w:type="spellStart"/>
            <w:r w:rsidRPr="00954BD0">
              <w:t>зач</w:t>
            </w:r>
            <w:proofErr w:type="spellEnd"/>
            <w:r w:rsidRPr="00954BD0">
              <w:t>. ед.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C52" w14:textId="77777777" w:rsidR="00D160C1" w:rsidRPr="00A160ED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165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DBC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54BD0">
              <w:t>1</w:t>
            </w:r>
            <w:r w:rsidRPr="00984597"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80F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B3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54BD0">
              <w:t>1</w:t>
            </w:r>
            <w:r w:rsidRPr="00984597">
              <w:t>08</w:t>
            </w:r>
          </w:p>
        </w:tc>
      </w:tr>
      <w:tr w:rsidR="00D160C1" w:rsidRPr="00954BD0" w14:paraId="5C27783B" w14:textId="77777777" w:rsidTr="00C961C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A770D5" w14:textId="77777777" w:rsidR="00D160C1" w:rsidRPr="00954BD0" w:rsidRDefault="00D160C1" w:rsidP="00C961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1A0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D39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317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84597"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C0A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793" w14:textId="77777777" w:rsidR="00D160C1" w:rsidRPr="00954BD0" w:rsidRDefault="00D160C1" w:rsidP="00C961CF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jc w:val="center"/>
            </w:pPr>
            <w:r w:rsidRPr="00984597">
              <w:t>3</w:t>
            </w:r>
          </w:p>
        </w:tc>
      </w:tr>
    </w:tbl>
    <w:p w14:paraId="50A324DC" w14:textId="77777777" w:rsidR="00DA2D4F" w:rsidRDefault="00DA2D4F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343CDFE5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5034A3C2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2890235D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48D5E40E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5B2D7685" w14:textId="77777777" w:rsidR="00D160C1" w:rsidRDefault="00D160C1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56703744" w14:textId="509ABC0F" w:rsidR="00E70A2E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b/>
          <w:bCs/>
          <w:kern w:val="3"/>
          <w:sz w:val="28"/>
          <w:szCs w:val="28"/>
        </w:rPr>
        <w:lastRenderedPageBreak/>
        <w:t>5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2A051B20" w14:textId="77777777" w:rsidR="00C56C7A" w:rsidRDefault="00C56C7A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9"/>
        <w:gridCol w:w="2224"/>
        <w:gridCol w:w="6472"/>
      </w:tblGrid>
      <w:tr w:rsidR="00C56C7A" w:rsidRPr="00B65ECA" w14:paraId="76996FBD" w14:textId="77777777" w:rsidTr="00C56C7A">
        <w:trPr>
          <w:trHeight w:val="6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51ED" w14:textId="77777777" w:rsidR="00C56C7A" w:rsidRPr="00B65ECA" w:rsidRDefault="00C56C7A" w:rsidP="00C56C7A">
            <w:pPr>
              <w:jc w:val="center"/>
            </w:pPr>
            <w:r w:rsidRPr="00B65ECA">
              <w:t>№ п/п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A685" w14:textId="77777777" w:rsidR="00C56C7A" w:rsidRPr="00B65ECA" w:rsidRDefault="00C56C7A" w:rsidP="00C56C7A">
            <w:pPr>
              <w:jc w:val="center"/>
            </w:pPr>
            <w:r w:rsidRPr="00B65ECA">
              <w:t>Наименование раздела дисциплины</w:t>
            </w:r>
            <w:r>
              <w:t xml:space="preserve"> (модуля)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9B6" w14:textId="77777777" w:rsidR="00C56C7A" w:rsidRPr="00B65ECA" w:rsidRDefault="00C56C7A" w:rsidP="00C56C7A">
            <w:pPr>
              <w:jc w:val="center"/>
            </w:pPr>
            <w:r w:rsidRPr="00B65ECA">
              <w:t>Содержание раздела</w:t>
            </w:r>
          </w:p>
          <w:p w14:paraId="677B0C72" w14:textId="77777777" w:rsidR="00C56C7A" w:rsidRPr="00B65ECA" w:rsidRDefault="00C56C7A" w:rsidP="00C56C7A">
            <w:pPr>
              <w:jc w:val="center"/>
            </w:pPr>
          </w:p>
        </w:tc>
      </w:tr>
      <w:tr w:rsidR="00C56C7A" w:rsidRPr="00B65ECA" w14:paraId="4BA4E43A" w14:textId="77777777" w:rsidTr="00C56C7A">
        <w:trPr>
          <w:trHeight w:val="3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AF4D" w14:textId="77777777" w:rsidR="00C56C7A" w:rsidRPr="00B65ECA" w:rsidRDefault="00C56C7A" w:rsidP="00C56C7A">
            <w:pPr>
              <w:jc w:val="center"/>
            </w:pPr>
            <w:r w:rsidRPr="00B65ECA"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10BC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Основы теории и методологии ландшафтоведения.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EE90" w14:textId="77777777" w:rsidR="00C56C7A" w:rsidRPr="00B65ECA" w:rsidRDefault="00C56C7A" w:rsidP="00C56C7A">
            <w:pPr>
              <w:jc w:val="both"/>
            </w:pPr>
            <w:r w:rsidRPr="00B65ECA">
              <w:t>Основные понятия ландшафтоведения. История возникновения и развития ландшафтоведения в отечественной науке и практике. Современные методы ландшафтных исследований. Компоненты ландшафта. Динамика и развитие ландшафта. Морфологическая структура ландшафта.</w:t>
            </w:r>
          </w:p>
        </w:tc>
      </w:tr>
      <w:tr w:rsidR="00C56C7A" w:rsidRPr="00B65ECA" w14:paraId="00BF1AE9" w14:textId="77777777" w:rsidTr="00C56C7A">
        <w:trPr>
          <w:trHeight w:val="3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5DB7" w14:textId="77777777" w:rsidR="00C56C7A" w:rsidRPr="00B65ECA" w:rsidRDefault="00C56C7A" w:rsidP="00C56C7A">
            <w:pPr>
              <w:jc w:val="center"/>
            </w:pPr>
            <w:r w:rsidRPr="00B65ECA"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E462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Учение о природно-антропогенных ландшафтах.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7892" w14:textId="77777777" w:rsidR="00C56C7A" w:rsidRPr="00B65ECA" w:rsidRDefault="00C56C7A" w:rsidP="00C56C7A">
            <w:pPr>
              <w:jc w:val="both"/>
              <w:rPr>
                <w:color w:val="000000"/>
              </w:rPr>
            </w:pPr>
            <w:r w:rsidRPr="00B65ECA">
              <w:t xml:space="preserve">Классификация ландшафтов. Антропогенное воздействие на ландшафт. Естественные, преобразованные, культурные ландшафты. Классификация антропогенных ландшафтов. Лесохозяйственные, лесопарковые, рекреационные садово-парковые ландшафты. </w:t>
            </w:r>
          </w:p>
        </w:tc>
      </w:tr>
      <w:tr w:rsidR="00C56C7A" w:rsidRPr="00B65ECA" w14:paraId="45E2DAF6" w14:textId="77777777" w:rsidTr="00C56C7A">
        <w:trPr>
          <w:trHeight w:val="2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1404" w14:textId="77777777" w:rsidR="00C56C7A" w:rsidRPr="00B65ECA" w:rsidRDefault="00C56C7A" w:rsidP="00C56C7A">
            <w:pPr>
              <w:jc w:val="center"/>
            </w:pPr>
            <w:r w:rsidRPr="00B65ECA">
              <w:t>3.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036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Прикладное ландшафтоведение. Научное ландшафтное моделирование.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A5FF" w14:textId="77777777" w:rsidR="00C56C7A" w:rsidRPr="00B65ECA" w:rsidRDefault="00C56C7A" w:rsidP="00C56C7A">
            <w:pPr>
              <w:autoSpaceDE w:val="0"/>
              <w:autoSpaceDN w:val="0"/>
              <w:adjustRightInd w:val="0"/>
              <w:jc w:val="both"/>
            </w:pPr>
            <w:r w:rsidRPr="00B65ECA">
              <w:t>Ландшафт как объект природопользования и природообустройства. Охрана ландшафтов. Устойчивость ландшафтов к нагрузкам. Синестезия и аттрактивность ландшафтов. Ландшафтно-экологическая и р</w:t>
            </w:r>
            <w:r>
              <w:t xml:space="preserve">екреационная оценка ландшафтов. </w:t>
            </w:r>
            <w:r w:rsidRPr="00B65ECA">
              <w:t>Топография.</w:t>
            </w:r>
          </w:p>
        </w:tc>
      </w:tr>
    </w:tbl>
    <w:p w14:paraId="2AF6F978" w14:textId="77777777" w:rsidR="00C56C7A" w:rsidRDefault="00C56C7A" w:rsidP="00C56C7A">
      <w:pPr>
        <w:shd w:val="clear" w:color="auto" w:fill="FFFFFF"/>
        <w:jc w:val="both"/>
        <w:rPr>
          <w:color w:val="111111"/>
          <w:bdr w:val="none" w:sz="0" w:space="0" w:color="auto" w:frame="1"/>
        </w:rPr>
      </w:pPr>
      <w:r w:rsidRPr="00B65ECA">
        <w:rPr>
          <w:color w:val="111111"/>
          <w:bdr w:val="none" w:sz="0" w:space="0" w:color="auto" w:frame="1"/>
        </w:rPr>
        <w:t> </w:t>
      </w:r>
    </w:p>
    <w:p w14:paraId="6333950A" w14:textId="77777777" w:rsidR="00F64CE6" w:rsidRDefault="00F64CE6" w:rsidP="00C56C7A">
      <w:pPr>
        <w:shd w:val="clear" w:color="auto" w:fill="FFFFFF"/>
        <w:rPr>
          <w:b/>
          <w:i/>
          <w:sz w:val="28"/>
          <w:szCs w:val="28"/>
        </w:rPr>
      </w:pPr>
    </w:p>
    <w:p w14:paraId="348ABFF1" w14:textId="77777777" w:rsidR="00C56C7A" w:rsidRPr="00C56C7A" w:rsidRDefault="00C56C7A" w:rsidP="00C56C7A">
      <w:pPr>
        <w:shd w:val="clear" w:color="auto" w:fill="FFFFFF"/>
        <w:rPr>
          <w:b/>
          <w:i/>
          <w:sz w:val="28"/>
          <w:szCs w:val="28"/>
        </w:rPr>
      </w:pPr>
      <w:r w:rsidRPr="00C56C7A">
        <w:rPr>
          <w:b/>
          <w:i/>
          <w:sz w:val="28"/>
          <w:szCs w:val="28"/>
        </w:rPr>
        <w:t>5.2 Разделы  дисциплин</w:t>
      </w:r>
      <w:r w:rsidR="003618C8">
        <w:rPr>
          <w:b/>
          <w:i/>
          <w:sz w:val="28"/>
          <w:szCs w:val="28"/>
        </w:rPr>
        <w:t>ы (модуля</w:t>
      </w:r>
      <w:r w:rsidR="003618C8" w:rsidRPr="00C56C7A">
        <w:rPr>
          <w:b/>
          <w:i/>
          <w:sz w:val="28"/>
          <w:szCs w:val="28"/>
        </w:rPr>
        <w:t>)</w:t>
      </w:r>
      <w:r w:rsidRPr="00C56C7A">
        <w:rPr>
          <w:b/>
          <w:i/>
          <w:sz w:val="28"/>
          <w:szCs w:val="28"/>
        </w:rPr>
        <w:t xml:space="preserve"> и виды занятий</w:t>
      </w:r>
    </w:p>
    <w:p w14:paraId="6D43F0E2" w14:textId="77777777" w:rsidR="00C56C7A" w:rsidRDefault="00C56C7A" w:rsidP="00C56C7A">
      <w:pPr>
        <w:jc w:val="both"/>
        <w:rPr>
          <w:b/>
          <w:i/>
        </w:rPr>
      </w:pP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878"/>
        <w:gridCol w:w="566"/>
        <w:gridCol w:w="504"/>
        <w:gridCol w:w="629"/>
        <w:gridCol w:w="566"/>
        <w:gridCol w:w="710"/>
        <w:gridCol w:w="710"/>
        <w:gridCol w:w="710"/>
        <w:gridCol w:w="859"/>
      </w:tblGrid>
      <w:tr w:rsidR="00C56C7A" w:rsidRPr="005A3662" w14:paraId="4A51910C" w14:textId="77777777" w:rsidTr="00C56C7A">
        <w:trPr>
          <w:trHeight w:val="360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FEB8" w14:textId="77777777" w:rsidR="00C56C7A" w:rsidRPr="005A3662" w:rsidRDefault="00C56C7A" w:rsidP="00C56C7A">
            <w:pPr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B2FB" w14:textId="77777777" w:rsidR="00C56C7A" w:rsidRPr="005A3662" w:rsidRDefault="00C56C7A" w:rsidP="00C56C7A">
            <w:pPr>
              <w:spacing w:line="274" w:lineRule="exact"/>
              <w:ind w:right="480"/>
              <w:jc w:val="center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Наименование раздела дисциплины (модуля)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9334BB" w14:textId="77777777" w:rsidR="00C56C7A" w:rsidRPr="005A3662" w:rsidRDefault="00C56C7A" w:rsidP="00C56C7A">
            <w:pPr>
              <w:jc w:val="center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Лекции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B2FE" w14:textId="77777777" w:rsidR="00C56C7A" w:rsidRPr="005A3662" w:rsidRDefault="00C56C7A" w:rsidP="00C56C7A">
            <w:pPr>
              <w:ind w:left="160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Занятия семинарского типа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917192" w14:textId="77777777" w:rsidR="00C56C7A" w:rsidRPr="005A3662" w:rsidRDefault="00C56C7A" w:rsidP="00C56C7A">
            <w:pPr>
              <w:spacing w:line="283" w:lineRule="exact"/>
              <w:jc w:val="center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8BEC9D3" w14:textId="77777777" w:rsidR="00C56C7A" w:rsidRPr="005A3662" w:rsidRDefault="00C56C7A" w:rsidP="00C56C7A">
            <w:pPr>
              <w:jc w:val="center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Всего часов</w:t>
            </w:r>
          </w:p>
        </w:tc>
      </w:tr>
      <w:tr w:rsidR="00C56C7A" w:rsidRPr="005A3662" w14:paraId="553B9884" w14:textId="77777777" w:rsidTr="00C56C7A">
        <w:trPr>
          <w:trHeight w:val="1819"/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5AB1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21044" w14:textId="77777777" w:rsidR="00C56C7A" w:rsidRPr="005A3662" w:rsidRDefault="00C56C7A" w:rsidP="00C56C7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76E3FC" w14:textId="77777777" w:rsidR="00C56C7A" w:rsidRPr="005A3662" w:rsidRDefault="00C56C7A" w:rsidP="00C56C7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1507E0" w14:textId="77777777" w:rsidR="00C56C7A" w:rsidRPr="005A3662" w:rsidRDefault="00C56C7A" w:rsidP="00C56C7A">
            <w:pPr>
              <w:ind w:right="360"/>
              <w:jc w:val="right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Семинары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DBE13D" w14:textId="77777777" w:rsidR="00C56C7A" w:rsidRPr="005A3662" w:rsidRDefault="00C56C7A" w:rsidP="00C56C7A">
            <w:pPr>
              <w:spacing w:line="283" w:lineRule="exact"/>
              <w:ind w:right="360"/>
              <w:jc w:val="right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Практические занятия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5C91DD" w14:textId="77777777" w:rsidR="00C56C7A" w:rsidRPr="005A3662" w:rsidRDefault="00C56C7A" w:rsidP="00C56C7A">
            <w:pPr>
              <w:ind w:right="360"/>
              <w:jc w:val="right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Практикум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54A7AD" w14:textId="77777777" w:rsidR="00C56C7A" w:rsidRPr="005A3662" w:rsidRDefault="00C56C7A" w:rsidP="00C56C7A">
            <w:pPr>
              <w:spacing w:line="283" w:lineRule="exact"/>
              <w:ind w:right="360"/>
              <w:jc w:val="right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Лабораторные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B149E7" w14:textId="77777777" w:rsidR="00C56C7A" w:rsidRPr="005A3662" w:rsidRDefault="00C56C7A" w:rsidP="00C56C7A">
            <w:pPr>
              <w:ind w:right="360"/>
              <w:jc w:val="right"/>
              <w:rPr>
                <w:sz w:val="23"/>
                <w:szCs w:val="23"/>
              </w:rPr>
            </w:pPr>
            <w:r w:rsidRPr="005A3662">
              <w:rPr>
                <w:sz w:val="23"/>
                <w:szCs w:val="23"/>
              </w:rPr>
              <w:t>Коллоквиум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6CE347" w14:textId="77777777" w:rsidR="00C56C7A" w:rsidRPr="005A3662" w:rsidRDefault="00C56C7A" w:rsidP="00C56C7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581C1F" w14:textId="77777777" w:rsidR="00C56C7A" w:rsidRPr="005A3662" w:rsidRDefault="00C56C7A" w:rsidP="00C56C7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56C7A" w:rsidRPr="005A3662" w14:paraId="618B1580" w14:textId="77777777" w:rsidTr="00C56C7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6F630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A3662">
              <w:rPr>
                <w:rFonts w:eastAsia="Arial Unicode MS" w:cs="Arial Unicode MS"/>
                <w:color w:val="00000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F8168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Основы теории и методологии ландшафтоведения.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30D3" w14:textId="77777777" w:rsidR="00C56C7A" w:rsidRPr="00B65ECA" w:rsidRDefault="00C56C7A" w:rsidP="00C56C7A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D16A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A347" w14:textId="723D40C6" w:rsidR="00C56C7A" w:rsidRPr="00B65ECA" w:rsidRDefault="00D160C1" w:rsidP="00C56C7A">
            <w:pPr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B77A" w14:textId="599A9B00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B79C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AB1EA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3A77" w14:textId="79ABD663" w:rsidR="00C56C7A" w:rsidRPr="00B65ECA" w:rsidRDefault="00D160C1" w:rsidP="00C56C7A">
            <w:pPr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ECFB" w14:textId="064625F7" w:rsidR="00C56C7A" w:rsidRPr="00121ACB" w:rsidRDefault="00D160C1" w:rsidP="00C56C7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C56C7A" w:rsidRPr="005A3662" w14:paraId="2B5C9E37" w14:textId="77777777" w:rsidTr="00C56C7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B1CF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A3662">
              <w:rPr>
                <w:rFonts w:eastAsia="Arial Unicode MS" w:cs="Arial Unicode MS"/>
                <w:color w:val="000000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11AA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Учение о природно-антропогенных ландшафтах.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07AD4" w14:textId="77777777" w:rsidR="00C56C7A" w:rsidRPr="00B65ECA" w:rsidRDefault="00C56C7A" w:rsidP="00C56C7A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E937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A06C" w14:textId="177FEC30" w:rsidR="00C56C7A" w:rsidRPr="00B65ECA" w:rsidRDefault="00C56C7A" w:rsidP="00C56C7A">
            <w:pPr>
              <w:jc w:val="center"/>
            </w:pPr>
            <w:r>
              <w:t>1</w:t>
            </w:r>
            <w:r w:rsidR="00D160C1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E26FA" w14:textId="1B3936B4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1332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3EDB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1B4C" w14:textId="707DBEDB" w:rsidR="00C56C7A" w:rsidRPr="00B65ECA" w:rsidRDefault="00D160C1" w:rsidP="0010122D">
            <w:pPr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EDE1" w14:textId="050A89D6" w:rsidR="00C56C7A" w:rsidRPr="00121ACB" w:rsidRDefault="00D160C1" w:rsidP="00C56C7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56C7A" w:rsidRPr="005A3662" w14:paraId="79B7A7A9" w14:textId="77777777" w:rsidTr="00C56C7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76C7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5A3662">
              <w:rPr>
                <w:rFonts w:eastAsia="Arial Unicode MS" w:cs="Arial Unicode MS"/>
                <w:color w:val="000000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F7F1E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Прикладное ландшафтоведение. Научное ландшафтное моделирование.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7F08" w14:textId="77777777" w:rsidR="00C56C7A" w:rsidRPr="00B65ECA" w:rsidRDefault="00C56C7A" w:rsidP="00C56C7A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4DA5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709B" w14:textId="5F721138" w:rsidR="00C56C7A" w:rsidRPr="00B65ECA" w:rsidRDefault="00C56C7A" w:rsidP="00C56C7A">
            <w:pPr>
              <w:jc w:val="center"/>
            </w:pPr>
            <w:r>
              <w:t>1</w:t>
            </w:r>
            <w:r w:rsidR="00D160C1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D6F4" w14:textId="7CF459D9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3703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6F57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4330" w14:textId="2F2EC41C" w:rsidR="00C56C7A" w:rsidRPr="00B65ECA" w:rsidRDefault="00D160C1" w:rsidP="00C56C7A">
            <w:pPr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2F2C" w14:textId="3B34280C" w:rsidR="00C56C7A" w:rsidRPr="00121ACB" w:rsidRDefault="00D160C1" w:rsidP="00C56C7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56C7A" w:rsidRPr="005A3662" w14:paraId="77AB0001" w14:textId="77777777" w:rsidTr="00C56C7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0831" w14:textId="77777777" w:rsidR="00C56C7A" w:rsidRPr="005A3662" w:rsidRDefault="00C56C7A" w:rsidP="00C56C7A">
            <w:pPr>
              <w:jc w:val="center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EF4C6" w14:textId="77777777" w:rsidR="00C56C7A" w:rsidRPr="001B3CCB" w:rsidRDefault="00C56C7A" w:rsidP="00C56C7A">
            <w:pPr>
              <w:rPr>
                <w:rFonts w:eastAsia="Arial Unicode MS" w:cs="Arial Unicode MS"/>
                <w:color w:val="000000"/>
              </w:rPr>
            </w:pPr>
            <w:r w:rsidRPr="001B3CCB"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39E0" w14:textId="77777777" w:rsidR="00C56C7A" w:rsidRPr="00121ACB" w:rsidRDefault="00C56C7A" w:rsidP="00C56C7A">
            <w:pPr>
              <w:jc w:val="center"/>
              <w:rPr>
                <w:rFonts w:eastAsia="Arial Unicode MS" w:cs="Arial Unicode MS"/>
                <w:b/>
                <w:color w:val="000000"/>
              </w:rPr>
            </w:pPr>
            <w:r w:rsidRPr="00121ACB">
              <w:rPr>
                <w:rFonts w:eastAsia="Arial Unicode MS" w:cs="Arial Unicode MS"/>
                <w:b/>
                <w:color w:val="000000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64070" w14:textId="77777777" w:rsidR="00C56C7A" w:rsidRPr="00121ACB" w:rsidRDefault="00C56C7A" w:rsidP="00C56C7A">
            <w:pPr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B81E" w14:textId="111A0E29" w:rsidR="00C56C7A" w:rsidRPr="00121ACB" w:rsidRDefault="00D160C1" w:rsidP="00C56C7A">
            <w:pPr>
              <w:jc w:val="center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2FE9" w14:textId="77777777" w:rsidR="00C56C7A" w:rsidRPr="00121ACB" w:rsidRDefault="00C56C7A" w:rsidP="00C56C7A">
            <w:pPr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F5C1" w14:textId="77777777" w:rsidR="00C56C7A" w:rsidRPr="00121ACB" w:rsidRDefault="00C56C7A" w:rsidP="00C56C7A">
            <w:pPr>
              <w:jc w:val="center"/>
              <w:rPr>
                <w:rFonts w:eastAsia="Arial Unicode MS" w:cs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CD78" w14:textId="77777777" w:rsidR="00C56C7A" w:rsidRPr="00121ACB" w:rsidRDefault="00C56C7A" w:rsidP="00C56C7A">
            <w:pPr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650F" w14:textId="675F11FB" w:rsidR="00C56C7A" w:rsidRPr="00121ACB" w:rsidRDefault="00D160C1" w:rsidP="00C56C7A">
            <w:pPr>
              <w:jc w:val="center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E2F1" w14:textId="77777777" w:rsidR="00C56C7A" w:rsidRPr="005A3662" w:rsidRDefault="0010122D" w:rsidP="00C56C7A">
            <w:pPr>
              <w:jc w:val="center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72</w:t>
            </w:r>
          </w:p>
        </w:tc>
      </w:tr>
      <w:tr w:rsidR="00C56C7A" w:rsidRPr="005A3662" w14:paraId="73394FF2" w14:textId="77777777" w:rsidTr="00C56C7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1900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811E9" w14:textId="77777777" w:rsidR="00C56C7A" w:rsidRPr="005A3662" w:rsidRDefault="00C56C7A" w:rsidP="00C56C7A">
            <w:pPr>
              <w:ind w:left="120"/>
              <w:rPr>
                <w:b/>
              </w:rPr>
            </w:pPr>
            <w:r w:rsidRPr="005A3662">
              <w:rPr>
                <w:b/>
              </w:rPr>
              <w:t>Контроль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C354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4362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695" w14:textId="2F9DF3B1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CD61F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1DA2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966F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FE35" w14:textId="02F363B5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27F3" w14:textId="77777777" w:rsidR="00C56C7A" w:rsidRPr="005A3662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5A3662">
              <w:rPr>
                <w:rFonts w:eastAsia="Arial Unicode MS"/>
                <w:b/>
                <w:color w:val="000000"/>
              </w:rPr>
              <w:t>36</w:t>
            </w:r>
          </w:p>
        </w:tc>
      </w:tr>
      <w:tr w:rsidR="00C56C7A" w:rsidRPr="005A3662" w14:paraId="4D094460" w14:textId="77777777" w:rsidTr="00C56C7A">
        <w:trPr>
          <w:trHeight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D95E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DF0F" w14:textId="77777777" w:rsidR="00C56C7A" w:rsidRPr="005A3662" w:rsidRDefault="00C56C7A" w:rsidP="00C56C7A">
            <w:pPr>
              <w:ind w:left="252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42A8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D26B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B0CDE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6AC1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3A3F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424FB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7D75" w14:textId="77777777" w:rsidR="00C56C7A" w:rsidRPr="005A3662" w:rsidRDefault="00C56C7A" w:rsidP="00C56C7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8EE42" w14:textId="77777777" w:rsidR="00C56C7A" w:rsidRPr="005A3662" w:rsidRDefault="00C56C7A" w:rsidP="0010122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5A3662">
              <w:rPr>
                <w:rFonts w:eastAsia="Arial Unicode MS"/>
                <w:b/>
                <w:color w:val="000000"/>
              </w:rPr>
              <w:t>1</w:t>
            </w:r>
            <w:r w:rsidR="0010122D">
              <w:rPr>
                <w:rFonts w:eastAsia="Arial Unicode MS"/>
                <w:b/>
                <w:color w:val="000000"/>
              </w:rPr>
              <w:t>08</w:t>
            </w:r>
          </w:p>
        </w:tc>
      </w:tr>
    </w:tbl>
    <w:p w14:paraId="7790EE03" w14:textId="77777777" w:rsidR="00C56C7A" w:rsidRDefault="00C56C7A" w:rsidP="00C56C7A">
      <w:pPr>
        <w:jc w:val="both"/>
        <w:rPr>
          <w:b/>
          <w:i/>
        </w:rPr>
      </w:pPr>
    </w:p>
    <w:p w14:paraId="0E07F2D0" w14:textId="77777777" w:rsidR="00C56C7A" w:rsidRDefault="00C56C7A" w:rsidP="00C56C7A">
      <w:pPr>
        <w:jc w:val="both"/>
        <w:rPr>
          <w:b/>
          <w:i/>
        </w:rPr>
      </w:pPr>
    </w:p>
    <w:p w14:paraId="61FAC3A4" w14:textId="77777777" w:rsidR="002E56F8" w:rsidRDefault="002E56F8" w:rsidP="00C56C7A">
      <w:pPr>
        <w:jc w:val="both"/>
        <w:rPr>
          <w:b/>
          <w:i/>
        </w:rPr>
      </w:pPr>
    </w:p>
    <w:p w14:paraId="6C305F9D" w14:textId="77777777" w:rsidR="002E56F8" w:rsidRDefault="002E56F8" w:rsidP="00C56C7A">
      <w:pPr>
        <w:jc w:val="both"/>
        <w:rPr>
          <w:b/>
          <w:i/>
        </w:rPr>
      </w:pPr>
    </w:p>
    <w:p w14:paraId="16D0FF9A" w14:textId="77777777" w:rsidR="00C56C7A" w:rsidRDefault="00C56C7A" w:rsidP="00C56C7A">
      <w:pPr>
        <w:jc w:val="both"/>
        <w:rPr>
          <w:b/>
          <w:i/>
        </w:rPr>
      </w:pPr>
      <w:r w:rsidRPr="00B65ECA">
        <w:rPr>
          <w:b/>
          <w:i/>
        </w:rPr>
        <w:lastRenderedPageBreak/>
        <w:t>5.3 Разделы  дисциплины</w:t>
      </w:r>
      <w:r w:rsidR="003618C8">
        <w:rPr>
          <w:b/>
          <w:i/>
        </w:rPr>
        <w:t xml:space="preserve"> (модуля</w:t>
      </w:r>
      <w:r w:rsidR="003618C8" w:rsidRPr="00B65ECA">
        <w:rPr>
          <w:b/>
          <w:i/>
        </w:rPr>
        <w:t>)</w:t>
      </w:r>
      <w:r w:rsidRPr="00B65ECA">
        <w:rPr>
          <w:b/>
          <w:i/>
        </w:rPr>
        <w:t xml:space="preserve"> и междисциплинарные связи с обеспечиваемыми (последующими) дисциплинами </w:t>
      </w:r>
    </w:p>
    <w:p w14:paraId="6AEA6A45" w14:textId="77777777" w:rsidR="00C56C7A" w:rsidRPr="00B65ECA" w:rsidRDefault="00C56C7A" w:rsidP="00C56C7A">
      <w:pPr>
        <w:jc w:val="both"/>
        <w:rPr>
          <w:b/>
          <w:i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"/>
        <w:gridCol w:w="3556"/>
        <w:gridCol w:w="1701"/>
        <w:gridCol w:w="1843"/>
        <w:gridCol w:w="1843"/>
      </w:tblGrid>
      <w:tr w:rsidR="00C56C7A" w:rsidRPr="00B65ECA" w14:paraId="50C4F648" w14:textId="77777777" w:rsidTr="00C56C7A">
        <w:trPr>
          <w:trHeight w:val="773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BC32A" w14:textId="77777777" w:rsidR="00C56C7A" w:rsidRPr="00B65ECA" w:rsidRDefault="00C56C7A" w:rsidP="00C56C7A">
            <w:pPr>
              <w:jc w:val="center"/>
            </w:pPr>
            <w:r w:rsidRPr="00B65ECA">
              <w:t>№ п/п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B03E3" w14:textId="77777777" w:rsidR="00C56C7A" w:rsidRPr="00B65ECA" w:rsidRDefault="00C56C7A" w:rsidP="00C56C7A">
            <w:pPr>
              <w:jc w:val="center"/>
            </w:pPr>
            <w:r w:rsidRPr="00B65ECA">
              <w:t>Наименование обеспечиваемых (последующих) дисциплин</w:t>
            </w:r>
            <w:r w:rsidR="003618C8">
              <w:t xml:space="preserve"> (модулей)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0F4E" w14:textId="77777777" w:rsidR="00C56C7A" w:rsidRPr="00B65ECA" w:rsidRDefault="003618C8" w:rsidP="00C56C7A">
            <w:pPr>
              <w:jc w:val="center"/>
            </w:pPr>
            <w:r>
              <w:t xml:space="preserve">№ </w:t>
            </w:r>
            <w:r w:rsidR="00C56C7A" w:rsidRPr="00B65ECA">
              <w:t>разделов данной дисциплины, необходимых для изучения обеспечиваемых (последующих) дисциплин</w:t>
            </w:r>
          </w:p>
        </w:tc>
      </w:tr>
      <w:tr w:rsidR="00C56C7A" w:rsidRPr="00B65ECA" w14:paraId="45B0436E" w14:textId="77777777" w:rsidTr="00C56C7A">
        <w:trPr>
          <w:trHeight w:val="144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04EB" w14:textId="77777777" w:rsidR="00C56C7A" w:rsidRPr="00B65ECA" w:rsidRDefault="00C56C7A" w:rsidP="00C56C7A">
            <w:pPr>
              <w:jc w:val="center"/>
            </w:pP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8044" w14:textId="77777777" w:rsidR="00C56C7A" w:rsidRPr="00B65ECA" w:rsidRDefault="00C56C7A" w:rsidP="00C56C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82D3" w14:textId="77777777" w:rsidR="00C56C7A" w:rsidRPr="00B65ECA" w:rsidRDefault="00C56C7A" w:rsidP="00C56C7A">
            <w:pPr>
              <w:jc w:val="center"/>
            </w:pPr>
            <w:r w:rsidRPr="00B65EC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B57D" w14:textId="77777777" w:rsidR="00C56C7A" w:rsidRPr="00B65ECA" w:rsidRDefault="00C56C7A" w:rsidP="00C56C7A">
            <w:pPr>
              <w:jc w:val="center"/>
            </w:pPr>
            <w:r w:rsidRPr="00B65EC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5846" w14:textId="77777777" w:rsidR="00C56C7A" w:rsidRPr="00B65ECA" w:rsidRDefault="00C56C7A" w:rsidP="00C56C7A">
            <w:pPr>
              <w:jc w:val="center"/>
            </w:pPr>
            <w:r w:rsidRPr="00B65ECA">
              <w:t>3</w:t>
            </w:r>
          </w:p>
        </w:tc>
      </w:tr>
      <w:tr w:rsidR="00C56C7A" w:rsidRPr="00B65ECA" w14:paraId="79522FE8" w14:textId="77777777" w:rsidTr="00C56C7A">
        <w:trPr>
          <w:trHeight w:val="3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B02D" w14:textId="77777777" w:rsidR="00C56C7A" w:rsidRPr="00B65ECA" w:rsidRDefault="00C56C7A" w:rsidP="00C56C7A"/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6054" w14:textId="77777777" w:rsidR="00C56C7A" w:rsidRPr="00B65ECA" w:rsidRDefault="00C56C7A" w:rsidP="00C56C7A">
            <w:pPr>
              <w:jc w:val="center"/>
            </w:pPr>
            <w:r w:rsidRPr="00B65ECA">
              <w:t>Предшествующие дисциплины</w:t>
            </w:r>
          </w:p>
        </w:tc>
      </w:tr>
      <w:tr w:rsidR="00C56C7A" w:rsidRPr="00B65ECA" w14:paraId="01F8857F" w14:textId="77777777" w:rsidTr="00C56C7A">
        <w:trPr>
          <w:trHeight w:val="3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DCBA" w14:textId="77777777" w:rsidR="00C56C7A" w:rsidRPr="00B65ECA" w:rsidRDefault="00C56C7A" w:rsidP="00C56C7A">
            <w:r w:rsidRPr="00B65ECA"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B8BE" w14:textId="77777777" w:rsidR="00C56C7A" w:rsidRPr="00B65ECA" w:rsidRDefault="00272ABC" w:rsidP="00C56C7A">
            <w:pPr>
              <w:tabs>
                <w:tab w:val="left" w:pos="720"/>
                <w:tab w:val="left" w:pos="1080"/>
              </w:tabs>
            </w:pPr>
            <w:r>
              <w:t>Ботаника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1D73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A91B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530A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</w:tr>
      <w:tr w:rsidR="00C56C7A" w:rsidRPr="00B65ECA" w14:paraId="77D9104F" w14:textId="77777777" w:rsidTr="00C56C7A">
        <w:trPr>
          <w:trHeight w:val="3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0AF7" w14:textId="77777777" w:rsidR="00C56C7A" w:rsidRPr="00B65ECA" w:rsidRDefault="00C56C7A" w:rsidP="00C56C7A">
            <w:r w:rsidRPr="00B65ECA"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78D" w14:textId="77777777" w:rsidR="00C56C7A" w:rsidRPr="00B65ECA" w:rsidRDefault="00272ABC" w:rsidP="00C56C7A">
            <w:pPr>
              <w:tabs>
                <w:tab w:val="left" w:pos="720"/>
                <w:tab w:val="left" w:pos="1080"/>
              </w:tabs>
            </w:pPr>
            <w:proofErr w:type="spellStart"/>
            <w:r>
              <w:t>Дендология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5A8D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B6A8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0001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</w:tr>
      <w:tr w:rsidR="00C56C7A" w:rsidRPr="00B65ECA" w14:paraId="0D9CBF5F" w14:textId="77777777" w:rsidTr="00C56C7A">
        <w:trPr>
          <w:trHeight w:val="3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A0E8" w14:textId="77777777" w:rsidR="00C56C7A" w:rsidRPr="00B65ECA" w:rsidRDefault="00C56C7A" w:rsidP="00C56C7A">
            <w:r w:rsidRPr="00B65ECA"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802" w14:textId="1E044429" w:rsidR="00C56C7A" w:rsidRPr="00B65ECA" w:rsidRDefault="00D160C1" w:rsidP="00C56C7A">
            <w:pPr>
              <w:tabs>
                <w:tab w:val="left" w:pos="720"/>
                <w:tab w:val="left" w:pos="1080"/>
              </w:tabs>
            </w:pPr>
            <w:r>
              <w:t>Биогеоценология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EBDC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4FEE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44C9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</w:tr>
      <w:tr w:rsidR="00C56C7A" w:rsidRPr="00B65ECA" w14:paraId="5B8ADC9A" w14:textId="77777777" w:rsidTr="00C56C7A">
        <w:trPr>
          <w:trHeight w:val="348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5A6" w14:textId="77777777" w:rsidR="00C56C7A" w:rsidRPr="00B65ECA" w:rsidRDefault="00C56C7A" w:rsidP="00C56C7A">
            <w:pPr>
              <w:tabs>
                <w:tab w:val="left" w:pos="720"/>
                <w:tab w:val="left" w:pos="1080"/>
              </w:tabs>
              <w:jc w:val="center"/>
            </w:pPr>
            <w:r w:rsidRPr="00B65ECA">
              <w:t>Последующие дисциплины</w:t>
            </w:r>
          </w:p>
        </w:tc>
      </w:tr>
      <w:tr w:rsidR="00C56C7A" w:rsidRPr="00B65ECA" w14:paraId="74237340" w14:textId="77777777" w:rsidTr="00C56C7A">
        <w:trPr>
          <w:trHeight w:val="4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DDFA" w14:textId="77777777" w:rsidR="00C56C7A" w:rsidRPr="00B65ECA" w:rsidRDefault="00C56C7A" w:rsidP="00C56C7A">
            <w:pPr>
              <w:jc w:val="center"/>
            </w:pPr>
            <w:r w:rsidRPr="00B65ECA"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BE73" w14:textId="77777777" w:rsidR="00C56C7A" w:rsidRPr="00B65ECA" w:rsidRDefault="00C56C7A" w:rsidP="00C56C7A">
            <w:pPr>
              <w:jc w:val="both"/>
            </w:pPr>
            <w:r w:rsidRPr="00B65ECA">
              <w:t xml:space="preserve">Государственное управление лесами, контроль и надзор, лесное </w:t>
            </w:r>
            <w:proofErr w:type="spellStart"/>
            <w:r w:rsidRPr="00B65ECA">
              <w:t>ресурсоведение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1AB8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CFA0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EB3E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</w:tr>
      <w:tr w:rsidR="00C56C7A" w:rsidRPr="00B65ECA" w14:paraId="3E17B645" w14:textId="77777777" w:rsidTr="00C56C7A">
        <w:trPr>
          <w:trHeight w:val="4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5444" w14:textId="77777777" w:rsidR="00C56C7A" w:rsidRPr="00B65ECA" w:rsidRDefault="00C56C7A" w:rsidP="00C56C7A">
            <w:pPr>
              <w:jc w:val="center"/>
            </w:pPr>
            <w:r w:rsidRPr="00B65ECA"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6B79" w14:textId="77777777" w:rsidR="00C56C7A" w:rsidRPr="00B65ECA" w:rsidRDefault="00C56C7A" w:rsidP="00C56C7A">
            <w:pPr>
              <w:jc w:val="both"/>
            </w:pPr>
            <w:r w:rsidRPr="00B65ECA">
              <w:t>Основы природопользования и природообустройства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F8B2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8254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BD2A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</w:tr>
      <w:tr w:rsidR="00C56C7A" w:rsidRPr="00B65ECA" w14:paraId="0B5D9B5B" w14:textId="77777777" w:rsidTr="00C56C7A">
        <w:trPr>
          <w:trHeight w:val="4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FE2" w14:textId="77777777" w:rsidR="00C56C7A" w:rsidRPr="00B65ECA" w:rsidRDefault="00C56C7A" w:rsidP="00C56C7A">
            <w:pPr>
              <w:jc w:val="center"/>
            </w:pPr>
            <w:r w:rsidRPr="00B65ECA"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4A45" w14:textId="77777777" w:rsidR="00C56C7A" w:rsidRPr="00B65ECA" w:rsidRDefault="00C56C7A" w:rsidP="00C56C7A">
            <w:pPr>
              <w:jc w:val="both"/>
            </w:pPr>
            <w:r w:rsidRPr="00B65ECA">
              <w:t>Лесомелиорация ландшафтов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299D" w14:textId="77777777" w:rsidR="00C56C7A" w:rsidRPr="00B65ECA" w:rsidRDefault="00C56C7A" w:rsidP="00C56C7A">
            <w:pPr>
              <w:jc w:val="center"/>
            </w:pPr>
            <w:r w:rsidRPr="00B65EC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18EB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C1A4" w14:textId="77777777" w:rsidR="00C56C7A" w:rsidRPr="00B65ECA" w:rsidRDefault="00C56C7A" w:rsidP="00C56C7A">
            <w:pPr>
              <w:jc w:val="center"/>
            </w:pPr>
            <w:r w:rsidRPr="00B65ECA">
              <w:t>+</w:t>
            </w:r>
          </w:p>
        </w:tc>
      </w:tr>
    </w:tbl>
    <w:p w14:paraId="211D9F51" w14:textId="77777777" w:rsidR="00C56C7A" w:rsidRPr="00B65ECA" w:rsidRDefault="00C56C7A" w:rsidP="00C56C7A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</w:rPr>
      </w:pPr>
    </w:p>
    <w:p w14:paraId="1E551F9B" w14:textId="77777777" w:rsidR="00C56C7A" w:rsidRPr="003618C8" w:rsidRDefault="00C56C7A" w:rsidP="003618C8">
      <w:pPr>
        <w:widowControl w:val="0"/>
        <w:suppressAutoHyphens/>
        <w:autoSpaceDE w:val="0"/>
        <w:autoSpaceDN w:val="0"/>
        <w:textAlignment w:val="baseline"/>
        <w:rPr>
          <w:b/>
          <w:iCs/>
          <w:kern w:val="3"/>
          <w:sz w:val="28"/>
          <w:szCs w:val="28"/>
        </w:rPr>
      </w:pPr>
      <w:r w:rsidRPr="003618C8">
        <w:rPr>
          <w:b/>
          <w:bCs/>
          <w:kern w:val="3"/>
          <w:sz w:val="28"/>
          <w:szCs w:val="28"/>
        </w:rPr>
        <w:t>6 Методы</w:t>
      </w:r>
      <w:r w:rsidRPr="003618C8">
        <w:rPr>
          <w:b/>
          <w:iCs/>
          <w:kern w:val="3"/>
          <w:sz w:val="28"/>
          <w:szCs w:val="28"/>
        </w:rPr>
        <w:t xml:space="preserve"> и формы организации обучения</w:t>
      </w:r>
    </w:p>
    <w:p w14:paraId="42AA35CE" w14:textId="77777777" w:rsidR="00C56C7A" w:rsidRPr="003618C8" w:rsidRDefault="00C56C7A" w:rsidP="003618C8">
      <w:pPr>
        <w:widowControl w:val="0"/>
        <w:suppressAutoHyphens/>
        <w:autoSpaceDE w:val="0"/>
        <w:autoSpaceDN w:val="0"/>
        <w:ind w:left="720" w:hanging="720"/>
        <w:textAlignment w:val="baseline"/>
        <w:rPr>
          <w:b/>
          <w:bCs/>
          <w:i/>
          <w:kern w:val="3"/>
          <w:sz w:val="28"/>
          <w:szCs w:val="28"/>
        </w:rPr>
      </w:pPr>
      <w:r w:rsidRPr="003618C8">
        <w:rPr>
          <w:b/>
          <w:bCs/>
          <w:i/>
          <w:kern w:val="3"/>
          <w:sz w:val="28"/>
          <w:szCs w:val="28"/>
        </w:rPr>
        <w:t>Технологии интерактивного обучения при разных формах занятий в часах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8"/>
        <w:gridCol w:w="1694"/>
        <w:gridCol w:w="2047"/>
        <w:gridCol w:w="1052"/>
        <w:gridCol w:w="722"/>
      </w:tblGrid>
      <w:tr w:rsidR="00C56C7A" w:rsidRPr="00E32B5F" w14:paraId="7C2A9FF7" w14:textId="77777777" w:rsidTr="00C56C7A">
        <w:tc>
          <w:tcPr>
            <w:tcW w:w="2972" w:type="dxa"/>
            <w:shd w:val="clear" w:color="auto" w:fill="auto"/>
          </w:tcPr>
          <w:p w14:paraId="16DEF808" w14:textId="77777777" w:rsidR="00C56C7A" w:rsidRPr="00E32B5F" w:rsidRDefault="00C56C7A" w:rsidP="00C56C7A">
            <w:pPr>
              <w:widowControl w:val="0"/>
              <w:tabs>
                <w:tab w:val="left" w:pos="2304"/>
              </w:tabs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kern w:val="3"/>
                <w:sz w:val="20"/>
              </w:rPr>
            </w:pPr>
            <w:r w:rsidRPr="00E32B5F">
              <w:rPr>
                <w:kern w:val="3"/>
                <w:sz w:val="20"/>
              </w:rPr>
              <w:t>Формы</w:t>
            </w:r>
          </w:p>
          <w:p w14:paraId="02DDF65E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Методы</w:t>
            </w:r>
          </w:p>
        </w:tc>
        <w:tc>
          <w:tcPr>
            <w:tcW w:w="858" w:type="dxa"/>
            <w:shd w:val="clear" w:color="auto" w:fill="auto"/>
          </w:tcPr>
          <w:p w14:paraId="1841351D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Лекции (час)</w:t>
            </w:r>
          </w:p>
        </w:tc>
        <w:tc>
          <w:tcPr>
            <w:tcW w:w="1694" w:type="dxa"/>
            <w:shd w:val="clear" w:color="auto" w:fill="auto"/>
          </w:tcPr>
          <w:p w14:paraId="189F5F86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kern w:val="3"/>
                <w:sz w:val="20"/>
              </w:rPr>
            </w:pPr>
            <w:r>
              <w:rPr>
                <w:kern w:val="3"/>
                <w:sz w:val="20"/>
              </w:rPr>
              <w:t>Практические</w:t>
            </w:r>
          </w:p>
          <w:p w14:paraId="352054D2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</w:rPr>
            </w:pPr>
            <w:r>
              <w:rPr>
                <w:kern w:val="3"/>
                <w:sz w:val="20"/>
              </w:rPr>
              <w:t>з</w:t>
            </w:r>
            <w:r w:rsidRPr="00E32B5F">
              <w:rPr>
                <w:kern w:val="3"/>
                <w:sz w:val="20"/>
              </w:rPr>
              <w:t>анятия (час)</w:t>
            </w:r>
          </w:p>
        </w:tc>
        <w:tc>
          <w:tcPr>
            <w:tcW w:w="2047" w:type="dxa"/>
            <w:shd w:val="clear" w:color="auto" w:fill="auto"/>
          </w:tcPr>
          <w:p w14:paraId="3462DE85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kern w:val="3"/>
                <w:sz w:val="20"/>
              </w:rPr>
            </w:pPr>
            <w:r w:rsidRPr="00E32B5F">
              <w:rPr>
                <w:kern w:val="3"/>
                <w:sz w:val="20"/>
              </w:rPr>
              <w:t>Тренинг</w:t>
            </w:r>
          </w:p>
          <w:p w14:paraId="4FFF732D" w14:textId="77777777" w:rsidR="00C56C7A" w:rsidRPr="009A68DB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E32B5F">
              <w:rPr>
                <w:kern w:val="3"/>
                <w:sz w:val="20"/>
              </w:rPr>
              <w:t>Мастер-класс(час)</w:t>
            </w:r>
          </w:p>
        </w:tc>
        <w:tc>
          <w:tcPr>
            <w:tcW w:w="1052" w:type="dxa"/>
            <w:shd w:val="clear" w:color="auto" w:fill="auto"/>
          </w:tcPr>
          <w:p w14:paraId="15F25D8B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СРС (час)</w:t>
            </w:r>
          </w:p>
        </w:tc>
        <w:tc>
          <w:tcPr>
            <w:tcW w:w="722" w:type="dxa"/>
            <w:shd w:val="clear" w:color="auto" w:fill="auto"/>
          </w:tcPr>
          <w:p w14:paraId="0DFB48F5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Всего</w:t>
            </w:r>
          </w:p>
        </w:tc>
      </w:tr>
      <w:tr w:rsidR="00C56C7A" w:rsidRPr="00E32B5F" w14:paraId="7B8CE2DF" w14:textId="77777777" w:rsidTr="00C56C7A">
        <w:tc>
          <w:tcPr>
            <w:tcW w:w="2972" w:type="dxa"/>
            <w:shd w:val="clear" w:color="auto" w:fill="auto"/>
          </w:tcPr>
          <w:p w14:paraId="0A47B315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i/>
                <w:iCs/>
                <w:kern w:val="3"/>
                <w:sz w:val="20"/>
              </w:rPr>
              <w:t>IT</w:t>
            </w:r>
            <w:r w:rsidRPr="00E32B5F">
              <w:rPr>
                <w:kern w:val="3"/>
                <w:sz w:val="20"/>
              </w:rPr>
              <w:t>-методы</w:t>
            </w:r>
          </w:p>
        </w:tc>
        <w:tc>
          <w:tcPr>
            <w:tcW w:w="858" w:type="dxa"/>
            <w:shd w:val="clear" w:color="auto" w:fill="auto"/>
          </w:tcPr>
          <w:p w14:paraId="7BADD2EA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8</w:t>
            </w:r>
          </w:p>
        </w:tc>
        <w:tc>
          <w:tcPr>
            <w:tcW w:w="1694" w:type="dxa"/>
            <w:shd w:val="clear" w:color="auto" w:fill="auto"/>
          </w:tcPr>
          <w:p w14:paraId="5681543E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3A89A478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4D77502E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754BE493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8</w:t>
            </w:r>
          </w:p>
        </w:tc>
      </w:tr>
      <w:tr w:rsidR="00C56C7A" w:rsidRPr="00E32B5F" w14:paraId="54B26EF9" w14:textId="77777777" w:rsidTr="00C56C7A">
        <w:tc>
          <w:tcPr>
            <w:tcW w:w="2972" w:type="dxa"/>
            <w:shd w:val="clear" w:color="auto" w:fill="auto"/>
          </w:tcPr>
          <w:p w14:paraId="66E86E6F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Работа в команде</w:t>
            </w:r>
          </w:p>
        </w:tc>
        <w:tc>
          <w:tcPr>
            <w:tcW w:w="858" w:type="dxa"/>
            <w:shd w:val="clear" w:color="auto" w:fill="auto"/>
          </w:tcPr>
          <w:p w14:paraId="7DE1880A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94" w:type="dxa"/>
            <w:shd w:val="clear" w:color="auto" w:fill="auto"/>
          </w:tcPr>
          <w:p w14:paraId="502CE12A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64C6FA12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4074815F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5093E484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</w:tr>
      <w:tr w:rsidR="00C56C7A" w:rsidRPr="00E32B5F" w14:paraId="18DB040F" w14:textId="77777777" w:rsidTr="00C56C7A">
        <w:tc>
          <w:tcPr>
            <w:tcW w:w="2972" w:type="dxa"/>
            <w:shd w:val="clear" w:color="auto" w:fill="auto"/>
          </w:tcPr>
          <w:p w14:paraId="5C582A2F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Игра</w:t>
            </w:r>
          </w:p>
        </w:tc>
        <w:tc>
          <w:tcPr>
            <w:tcW w:w="858" w:type="dxa"/>
            <w:shd w:val="clear" w:color="auto" w:fill="auto"/>
          </w:tcPr>
          <w:p w14:paraId="3D574436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94" w:type="dxa"/>
            <w:shd w:val="clear" w:color="auto" w:fill="auto"/>
          </w:tcPr>
          <w:p w14:paraId="57E09E1D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5F1E97D9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33B44D74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270C2B04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</w:tr>
      <w:tr w:rsidR="00C56C7A" w:rsidRPr="00E32B5F" w14:paraId="716B7B3E" w14:textId="77777777" w:rsidTr="00C56C7A">
        <w:tc>
          <w:tcPr>
            <w:tcW w:w="2972" w:type="dxa"/>
            <w:shd w:val="clear" w:color="auto" w:fill="auto"/>
          </w:tcPr>
          <w:p w14:paraId="2537717E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Поисковый метод</w:t>
            </w:r>
          </w:p>
        </w:tc>
        <w:tc>
          <w:tcPr>
            <w:tcW w:w="858" w:type="dxa"/>
            <w:shd w:val="clear" w:color="auto" w:fill="auto"/>
          </w:tcPr>
          <w:p w14:paraId="5B09B189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94" w:type="dxa"/>
            <w:shd w:val="clear" w:color="auto" w:fill="auto"/>
          </w:tcPr>
          <w:p w14:paraId="1DECA88B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1B0A92D2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7FAF5036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03A5243A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</w:tr>
      <w:tr w:rsidR="00C56C7A" w:rsidRPr="00E32B5F" w14:paraId="22F51C03" w14:textId="77777777" w:rsidTr="00C56C7A">
        <w:tc>
          <w:tcPr>
            <w:tcW w:w="2972" w:type="dxa"/>
            <w:shd w:val="clear" w:color="auto" w:fill="auto"/>
          </w:tcPr>
          <w:p w14:paraId="4363DFE0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Решение ситуационных задач</w:t>
            </w:r>
          </w:p>
        </w:tc>
        <w:tc>
          <w:tcPr>
            <w:tcW w:w="858" w:type="dxa"/>
            <w:shd w:val="clear" w:color="auto" w:fill="auto"/>
          </w:tcPr>
          <w:p w14:paraId="69907302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94" w:type="dxa"/>
            <w:shd w:val="clear" w:color="auto" w:fill="auto"/>
          </w:tcPr>
          <w:p w14:paraId="6598FD60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393D2A10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7A8367A6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1E2C4238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</w:tr>
      <w:tr w:rsidR="00C56C7A" w:rsidRPr="00E32B5F" w14:paraId="43DE4F2D" w14:textId="77777777" w:rsidTr="00C56C7A">
        <w:tc>
          <w:tcPr>
            <w:tcW w:w="2972" w:type="dxa"/>
            <w:shd w:val="clear" w:color="auto" w:fill="auto"/>
          </w:tcPr>
          <w:p w14:paraId="30406560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 w:rsidRPr="00E32B5F">
              <w:rPr>
                <w:kern w:val="3"/>
                <w:sz w:val="20"/>
              </w:rPr>
              <w:t>Исследовательский метод</w:t>
            </w:r>
          </w:p>
        </w:tc>
        <w:tc>
          <w:tcPr>
            <w:tcW w:w="858" w:type="dxa"/>
            <w:shd w:val="clear" w:color="auto" w:fill="auto"/>
          </w:tcPr>
          <w:p w14:paraId="317DD5E3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94" w:type="dxa"/>
            <w:shd w:val="clear" w:color="auto" w:fill="auto"/>
          </w:tcPr>
          <w:p w14:paraId="43834047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1D45C354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186337B3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315C7AC3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</w:tr>
      <w:tr w:rsidR="00C56C7A" w:rsidRPr="00E32B5F" w14:paraId="1AAD44E7" w14:textId="77777777" w:rsidTr="00C56C7A">
        <w:tc>
          <w:tcPr>
            <w:tcW w:w="2972" w:type="dxa"/>
            <w:shd w:val="clear" w:color="auto" w:fill="auto"/>
          </w:tcPr>
          <w:p w14:paraId="42903E00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textAlignment w:val="baseline"/>
              <w:rPr>
                <w:b/>
                <w:bCs/>
                <w:kern w:val="3"/>
              </w:rPr>
            </w:pPr>
            <w:r>
              <w:rPr>
                <w:kern w:val="3"/>
                <w:sz w:val="20"/>
              </w:rPr>
              <w:t xml:space="preserve">Итого </w:t>
            </w:r>
            <w:r w:rsidRPr="00E32B5F">
              <w:rPr>
                <w:kern w:val="3"/>
                <w:sz w:val="20"/>
              </w:rPr>
              <w:t>интерактивных занятий</w:t>
            </w:r>
          </w:p>
        </w:tc>
        <w:tc>
          <w:tcPr>
            <w:tcW w:w="858" w:type="dxa"/>
            <w:shd w:val="clear" w:color="auto" w:fill="auto"/>
          </w:tcPr>
          <w:p w14:paraId="32A758DF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8</w:t>
            </w:r>
          </w:p>
        </w:tc>
        <w:tc>
          <w:tcPr>
            <w:tcW w:w="1694" w:type="dxa"/>
            <w:shd w:val="clear" w:color="auto" w:fill="auto"/>
          </w:tcPr>
          <w:p w14:paraId="590938CE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2047" w:type="dxa"/>
            <w:shd w:val="clear" w:color="auto" w:fill="auto"/>
          </w:tcPr>
          <w:p w14:paraId="51D50FDA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052" w:type="dxa"/>
            <w:shd w:val="clear" w:color="auto" w:fill="auto"/>
          </w:tcPr>
          <w:p w14:paraId="75CDEFF0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722" w:type="dxa"/>
            <w:shd w:val="clear" w:color="auto" w:fill="auto"/>
          </w:tcPr>
          <w:p w14:paraId="787AD0E8" w14:textId="77777777" w:rsidR="00C56C7A" w:rsidRPr="00E32B5F" w:rsidRDefault="00C56C7A" w:rsidP="00C56C7A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8</w:t>
            </w:r>
          </w:p>
        </w:tc>
      </w:tr>
    </w:tbl>
    <w:p w14:paraId="043905B3" w14:textId="77777777" w:rsidR="00C56C7A" w:rsidRDefault="00C56C7A" w:rsidP="00C56C7A">
      <w:pPr>
        <w:rPr>
          <w:b/>
        </w:rPr>
      </w:pPr>
    </w:p>
    <w:p w14:paraId="1A9C44D9" w14:textId="77777777" w:rsidR="00C56C7A" w:rsidRPr="003618C8" w:rsidRDefault="00C56C7A" w:rsidP="003618C8">
      <w:pPr>
        <w:rPr>
          <w:rFonts w:eastAsia="Calibri"/>
          <w:b/>
          <w:sz w:val="28"/>
          <w:szCs w:val="28"/>
          <w:lang w:eastAsia="en-US"/>
        </w:rPr>
      </w:pPr>
      <w:r w:rsidRPr="003618C8">
        <w:rPr>
          <w:rFonts w:eastAsia="Calibri"/>
          <w:b/>
          <w:sz w:val="28"/>
          <w:szCs w:val="28"/>
          <w:lang w:eastAsia="en-US"/>
        </w:rPr>
        <w:t>6.1 Применение активных и интерактивных методов обучения</w:t>
      </w:r>
    </w:p>
    <w:p w14:paraId="780A01BC" w14:textId="77777777" w:rsidR="00C56C7A" w:rsidRPr="00121ACB" w:rsidRDefault="00C56C7A" w:rsidP="00C56C7A">
      <w:pPr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579"/>
        <w:gridCol w:w="3057"/>
        <w:gridCol w:w="2490"/>
        <w:gridCol w:w="1612"/>
      </w:tblGrid>
      <w:tr w:rsidR="00C56C7A" w:rsidRPr="00121ACB" w14:paraId="0B91CBEC" w14:textId="77777777" w:rsidTr="00C56C7A">
        <w:tc>
          <w:tcPr>
            <w:tcW w:w="614" w:type="dxa"/>
          </w:tcPr>
          <w:p w14:paraId="32F17F63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21" w:type="dxa"/>
          </w:tcPr>
          <w:p w14:paraId="75B0B6A1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Форма занятия</w:t>
            </w:r>
          </w:p>
        </w:tc>
        <w:tc>
          <w:tcPr>
            <w:tcW w:w="3118" w:type="dxa"/>
          </w:tcPr>
          <w:p w14:paraId="175B2B23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2552" w:type="dxa"/>
          </w:tcPr>
          <w:p w14:paraId="1F929FE1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Наименование используемых интерактивных методов</w:t>
            </w:r>
          </w:p>
        </w:tc>
        <w:tc>
          <w:tcPr>
            <w:tcW w:w="1634" w:type="dxa"/>
          </w:tcPr>
          <w:p w14:paraId="570C3D20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C56C7A" w:rsidRPr="00121ACB" w14:paraId="24A8B627" w14:textId="77777777" w:rsidTr="00C56C7A">
        <w:tc>
          <w:tcPr>
            <w:tcW w:w="614" w:type="dxa"/>
          </w:tcPr>
          <w:p w14:paraId="7348C14C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21" w:type="dxa"/>
          </w:tcPr>
          <w:p w14:paraId="492C7306" w14:textId="77777777" w:rsidR="00C56C7A" w:rsidRPr="00121ACB" w:rsidRDefault="00C56C7A" w:rsidP="00C56C7A">
            <w:pPr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3118" w:type="dxa"/>
          </w:tcPr>
          <w:p w14:paraId="4945951B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Основы теории и методологии ландшафтоведения.</w:t>
            </w:r>
          </w:p>
        </w:tc>
        <w:tc>
          <w:tcPr>
            <w:tcW w:w="2552" w:type="dxa"/>
          </w:tcPr>
          <w:p w14:paraId="0D76042E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 xml:space="preserve">Презентация + </w:t>
            </w:r>
          </w:p>
          <w:p w14:paraId="038B0440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t>Метод дискуссии</w:t>
            </w:r>
          </w:p>
        </w:tc>
        <w:tc>
          <w:tcPr>
            <w:tcW w:w="1634" w:type="dxa"/>
          </w:tcPr>
          <w:p w14:paraId="072EACD2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56C7A" w:rsidRPr="00121ACB" w14:paraId="7FEDF516" w14:textId="77777777" w:rsidTr="00C56C7A">
        <w:tc>
          <w:tcPr>
            <w:tcW w:w="614" w:type="dxa"/>
          </w:tcPr>
          <w:p w14:paraId="7760C30B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21" w:type="dxa"/>
          </w:tcPr>
          <w:p w14:paraId="562764C5" w14:textId="77777777" w:rsidR="00C56C7A" w:rsidRPr="00121ACB" w:rsidRDefault="00C56C7A" w:rsidP="00C56C7A">
            <w:pPr>
              <w:rPr>
                <w:rFonts w:ascii="Calibri" w:eastAsia="Calibri" w:hAnsi="Calibri"/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3118" w:type="dxa"/>
          </w:tcPr>
          <w:p w14:paraId="4051C96F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>Учение о природно-антропогенных ландшафтах.</w:t>
            </w:r>
          </w:p>
        </w:tc>
        <w:tc>
          <w:tcPr>
            <w:tcW w:w="2552" w:type="dxa"/>
          </w:tcPr>
          <w:p w14:paraId="1CA9886F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Презентация +</w:t>
            </w:r>
          </w:p>
          <w:p w14:paraId="2EE3CD63" w14:textId="77777777" w:rsidR="00C56C7A" w:rsidRPr="00121ACB" w:rsidRDefault="00C56C7A" w:rsidP="00C56C7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121ACB">
              <w:t>Метод дискуссии</w:t>
            </w:r>
          </w:p>
        </w:tc>
        <w:tc>
          <w:tcPr>
            <w:tcW w:w="1634" w:type="dxa"/>
          </w:tcPr>
          <w:p w14:paraId="744B183E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56C7A" w:rsidRPr="00121ACB" w14:paraId="58A3DFB8" w14:textId="77777777" w:rsidTr="00C56C7A">
        <w:tc>
          <w:tcPr>
            <w:tcW w:w="614" w:type="dxa"/>
          </w:tcPr>
          <w:p w14:paraId="66E042DA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val="en-US" w:eastAsia="en-US"/>
              </w:rPr>
              <w:t>3</w:t>
            </w:r>
            <w:r w:rsidRPr="00121AC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1" w:type="dxa"/>
          </w:tcPr>
          <w:p w14:paraId="44719AC2" w14:textId="77777777" w:rsidR="00C56C7A" w:rsidRPr="00121ACB" w:rsidRDefault="00C56C7A" w:rsidP="00C56C7A">
            <w:pPr>
              <w:rPr>
                <w:rFonts w:ascii="Calibri" w:eastAsia="Calibri" w:hAnsi="Calibri"/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3118" w:type="dxa"/>
          </w:tcPr>
          <w:p w14:paraId="554ADE17" w14:textId="77777777" w:rsidR="00C56C7A" w:rsidRPr="00B65ECA" w:rsidRDefault="00C56C7A" w:rsidP="00C56C7A">
            <w:pPr>
              <w:rPr>
                <w:color w:val="FF0000"/>
              </w:rPr>
            </w:pPr>
            <w:r w:rsidRPr="00B65ECA">
              <w:t xml:space="preserve">Прикладное ландшафтоведение. </w:t>
            </w:r>
          </w:p>
        </w:tc>
        <w:tc>
          <w:tcPr>
            <w:tcW w:w="2552" w:type="dxa"/>
          </w:tcPr>
          <w:p w14:paraId="3436FB7D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Презентация +</w:t>
            </w:r>
          </w:p>
          <w:p w14:paraId="3C5AA9CD" w14:textId="77777777" w:rsidR="00C56C7A" w:rsidRPr="00121ACB" w:rsidRDefault="00C56C7A" w:rsidP="00C56C7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121ACB">
              <w:t>Метод дискуссии</w:t>
            </w:r>
          </w:p>
        </w:tc>
        <w:tc>
          <w:tcPr>
            <w:tcW w:w="1634" w:type="dxa"/>
          </w:tcPr>
          <w:p w14:paraId="7D30EA92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56C7A" w:rsidRPr="00121ACB" w14:paraId="7AED844E" w14:textId="77777777" w:rsidTr="00C56C7A">
        <w:tc>
          <w:tcPr>
            <w:tcW w:w="614" w:type="dxa"/>
          </w:tcPr>
          <w:p w14:paraId="21CA7947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val="en-US" w:eastAsia="en-US"/>
              </w:rPr>
              <w:t>4</w:t>
            </w:r>
            <w:r w:rsidRPr="00121AC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1" w:type="dxa"/>
          </w:tcPr>
          <w:p w14:paraId="6F9B4DB1" w14:textId="77777777" w:rsidR="00C56C7A" w:rsidRPr="00121ACB" w:rsidRDefault="00C56C7A" w:rsidP="00C56C7A">
            <w:pPr>
              <w:rPr>
                <w:rFonts w:ascii="Calibri" w:eastAsia="Calibri" w:hAnsi="Calibri"/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3118" w:type="dxa"/>
            <w:vAlign w:val="center"/>
          </w:tcPr>
          <w:p w14:paraId="34006248" w14:textId="77777777" w:rsidR="00C56C7A" w:rsidRPr="00121ACB" w:rsidRDefault="00C56C7A" w:rsidP="00C56C7A">
            <w:pPr>
              <w:rPr>
                <w:rFonts w:eastAsia="Calibri"/>
                <w:lang w:eastAsia="en-US"/>
              </w:rPr>
            </w:pPr>
            <w:r w:rsidRPr="00B65ECA">
              <w:t>Научное ландшафтное моделирование.</w:t>
            </w:r>
          </w:p>
        </w:tc>
        <w:tc>
          <w:tcPr>
            <w:tcW w:w="2552" w:type="dxa"/>
          </w:tcPr>
          <w:p w14:paraId="0DC73C0D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Презентация +</w:t>
            </w:r>
          </w:p>
          <w:p w14:paraId="2F5774AC" w14:textId="77777777" w:rsidR="00C56C7A" w:rsidRPr="00121ACB" w:rsidRDefault="00C56C7A" w:rsidP="00C56C7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121ACB">
              <w:t>Метод дискуссии</w:t>
            </w:r>
          </w:p>
        </w:tc>
        <w:tc>
          <w:tcPr>
            <w:tcW w:w="1634" w:type="dxa"/>
          </w:tcPr>
          <w:p w14:paraId="4923BBEE" w14:textId="77777777" w:rsidR="00C56C7A" w:rsidRPr="00121ACB" w:rsidRDefault="00C56C7A" w:rsidP="00C56C7A">
            <w:pPr>
              <w:jc w:val="center"/>
              <w:rPr>
                <w:lang w:eastAsia="en-US"/>
              </w:rPr>
            </w:pPr>
            <w:r w:rsidRPr="00121AC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56C7A" w:rsidRPr="00121ACB" w14:paraId="07BA1533" w14:textId="77777777" w:rsidTr="00C56C7A">
        <w:tc>
          <w:tcPr>
            <w:tcW w:w="614" w:type="dxa"/>
          </w:tcPr>
          <w:p w14:paraId="04F9A54B" w14:textId="77777777" w:rsidR="00C56C7A" w:rsidRPr="00121ACB" w:rsidRDefault="00C56C7A" w:rsidP="00C56C7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</w:tcPr>
          <w:p w14:paraId="7846D295" w14:textId="77777777" w:rsidR="00C56C7A" w:rsidRPr="00121ACB" w:rsidRDefault="00C56C7A" w:rsidP="00C56C7A">
            <w:pPr>
              <w:rPr>
                <w:b/>
                <w:lang w:eastAsia="en-US"/>
              </w:rPr>
            </w:pPr>
            <w:r w:rsidRPr="00121ACB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118" w:type="dxa"/>
          </w:tcPr>
          <w:p w14:paraId="5009A201" w14:textId="77777777" w:rsidR="00C56C7A" w:rsidRPr="00121ACB" w:rsidRDefault="00C56C7A" w:rsidP="00C56C7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</w:tcPr>
          <w:p w14:paraId="1C98CE37" w14:textId="77777777" w:rsidR="00C56C7A" w:rsidRPr="00121ACB" w:rsidRDefault="00C56C7A" w:rsidP="00C56C7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34" w:type="dxa"/>
          </w:tcPr>
          <w:p w14:paraId="2D2BE342" w14:textId="77777777" w:rsidR="00C56C7A" w:rsidRPr="00121ACB" w:rsidRDefault="00C56C7A" w:rsidP="00C56C7A">
            <w:pPr>
              <w:jc w:val="center"/>
              <w:rPr>
                <w:b/>
                <w:lang w:eastAsia="en-US"/>
              </w:rPr>
            </w:pPr>
            <w:r w:rsidRPr="00121ACB">
              <w:rPr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08CBFE2D" w14:textId="77777777" w:rsidR="00C56C7A" w:rsidRPr="00121ACB" w:rsidRDefault="00C56C7A" w:rsidP="00C56C7A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4E2C41D" w14:textId="77777777" w:rsidR="00C56C7A" w:rsidRPr="00B65ECA" w:rsidRDefault="003618C8" w:rsidP="00C56C7A">
      <w:pPr>
        <w:rPr>
          <w:b/>
        </w:rPr>
      </w:pPr>
      <w:r>
        <w:rPr>
          <w:b/>
        </w:rPr>
        <w:t xml:space="preserve">7 Лабораторный практикум </w:t>
      </w:r>
      <w:r w:rsidR="00C56C7A" w:rsidRPr="00B65ECA">
        <w:rPr>
          <w:b/>
        </w:rPr>
        <w:t>не предусмотрен учебным планом</w:t>
      </w:r>
    </w:p>
    <w:p w14:paraId="08167E9D" w14:textId="67F0DE9C" w:rsidR="00C56C7A" w:rsidRDefault="00C56C7A" w:rsidP="00C56C7A">
      <w:pPr>
        <w:rPr>
          <w:b/>
          <w:bCs/>
          <w:kern w:val="3"/>
        </w:rPr>
      </w:pPr>
      <w:r w:rsidRPr="00B65ECA">
        <w:rPr>
          <w:b/>
          <w:bCs/>
          <w:kern w:val="3"/>
        </w:rPr>
        <w:lastRenderedPageBreak/>
        <w:t xml:space="preserve">8 </w:t>
      </w:r>
      <w:r w:rsidR="003618C8">
        <w:rPr>
          <w:b/>
          <w:bCs/>
          <w:kern w:val="3"/>
        </w:rPr>
        <w:t xml:space="preserve">Семинарские </w:t>
      </w:r>
      <w:r w:rsidRPr="00B65ECA">
        <w:rPr>
          <w:b/>
          <w:bCs/>
          <w:kern w:val="3"/>
        </w:rPr>
        <w:t xml:space="preserve">занятия </w:t>
      </w:r>
    </w:p>
    <w:p w14:paraId="62040BF9" w14:textId="77777777" w:rsidR="00C56C7A" w:rsidRPr="00B65ECA" w:rsidRDefault="00C56C7A" w:rsidP="00C56C7A">
      <w:pPr>
        <w:rPr>
          <w:b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989"/>
        <w:gridCol w:w="5559"/>
        <w:gridCol w:w="1202"/>
      </w:tblGrid>
      <w:tr w:rsidR="00C56C7A" w:rsidRPr="00B65ECA" w14:paraId="43D4ABEA" w14:textId="77777777" w:rsidTr="00C56C7A">
        <w:trPr>
          <w:trHeight w:val="923"/>
        </w:trPr>
        <w:tc>
          <w:tcPr>
            <w:tcW w:w="784" w:type="dxa"/>
            <w:shd w:val="clear" w:color="auto" w:fill="auto"/>
          </w:tcPr>
          <w:p w14:paraId="504C3F79" w14:textId="77777777" w:rsidR="00C56C7A" w:rsidRPr="00B65ECA" w:rsidRDefault="00C56C7A" w:rsidP="00C56C7A">
            <w:pPr>
              <w:jc w:val="center"/>
            </w:pPr>
            <w:r w:rsidRPr="00B65ECA">
              <w:t>№</w:t>
            </w:r>
          </w:p>
          <w:p w14:paraId="182BF401" w14:textId="77777777" w:rsidR="00C56C7A" w:rsidRPr="00B65ECA" w:rsidRDefault="00C56C7A" w:rsidP="00C56C7A">
            <w:pPr>
              <w:jc w:val="center"/>
            </w:pPr>
            <w:r w:rsidRPr="00B65ECA">
              <w:t>п/п</w:t>
            </w:r>
          </w:p>
        </w:tc>
        <w:tc>
          <w:tcPr>
            <w:tcW w:w="1989" w:type="dxa"/>
            <w:shd w:val="clear" w:color="auto" w:fill="auto"/>
          </w:tcPr>
          <w:p w14:paraId="693C852E" w14:textId="77777777" w:rsidR="00C56C7A" w:rsidRPr="00B65ECA" w:rsidRDefault="00C56C7A" w:rsidP="00C56C7A">
            <w:pPr>
              <w:jc w:val="center"/>
            </w:pPr>
            <w:r w:rsidRPr="00B65ECA">
              <w:t>№ раздела</w:t>
            </w:r>
          </w:p>
          <w:p w14:paraId="51CE261A" w14:textId="77777777" w:rsidR="00C56C7A" w:rsidRPr="00B65ECA" w:rsidRDefault="003618C8" w:rsidP="00C56C7A">
            <w:pPr>
              <w:jc w:val="center"/>
            </w:pPr>
            <w:r w:rsidRPr="00B65ECA">
              <w:t>Д</w:t>
            </w:r>
            <w:r w:rsidR="00C56C7A" w:rsidRPr="00B65ECA">
              <w:t>исциплины</w:t>
            </w:r>
            <w:r>
              <w:t xml:space="preserve"> (модуля)</w:t>
            </w:r>
            <w:r w:rsidR="00C56C7A" w:rsidRPr="00B65ECA">
              <w:t xml:space="preserve"> из таблицы 5.1.</w:t>
            </w:r>
          </w:p>
        </w:tc>
        <w:tc>
          <w:tcPr>
            <w:tcW w:w="5559" w:type="dxa"/>
            <w:shd w:val="clear" w:color="auto" w:fill="auto"/>
          </w:tcPr>
          <w:p w14:paraId="6C989EF7" w14:textId="77777777" w:rsidR="00C56C7A" w:rsidRPr="00B65ECA" w:rsidRDefault="00C56C7A" w:rsidP="00C56C7A">
            <w:pPr>
              <w:jc w:val="center"/>
            </w:pPr>
          </w:p>
          <w:p w14:paraId="36175CAC" w14:textId="77777777" w:rsidR="00C56C7A" w:rsidRPr="00B65ECA" w:rsidRDefault="00C56C7A" w:rsidP="00C56C7A">
            <w:pPr>
              <w:jc w:val="center"/>
            </w:pPr>
            <w:r w:rsidRPr="00B65ECA">
              <w:t>Тематика практических занятий (семинаров)</w:t>
            </w:r>
          </w:p>
        </w:tc>
        <w:tc>
          <w:tcPr>
            <w:tcW w:w="1202" w:type="dxa"/>
            <w:shd w:val="clear" w:color="auto" w:fill="auto"/>
          </w:tcPr>
          <w:p w14:paraId="394AFE8A" w14:textId="77777777" w:rsidR="00C56C7A" w:rsidRPr="00B65ECA" w:rsidRDefault="00C56C7A" w:rsidP="00C56C7A">
            <w:pPr>
              <w:jc w:val="center"/>
            </w:pPr>
            <w:proofErr w:type="spellStart"/>
            <w:r w:rsidRPr="00B65ECA">
              <w:t>Трудо</w:t>
            </w:r>
            <w:proofErr w:type="spellEnd"/>
            <w:r w:rsidRPr="00B65ECA">
              <w:t>-</w:t>
            </w:r>
          </w:p>
          <w:p w14:paraId="0D13B5A0" w14:textId="77777777" w:rsidR="00C56C7A" w:rsidRPr="00B65ECA" w:rsidRDefault="00C56C7A" w:rsidP="00C56C7A">
            <w:pPr>
              <w:jc w:val="center"/>
            </w:pPr>
            <w:r w:rsidRPr="00B65ECA">
              <w:t>ёмкость</w:t>
            </w:r>
          </w:p>
          <w:p w14:paraId="482B6529" w14:textId="77777777" w:rsidR="00C56C7A" w:rsidRPr="00B65ECA" w:rsidRDefault="00C56C7A" w:rsidP="00C56C7A">
            <w:pPr>
              <w:jc w:val="center"/>
            </w:pPr>
            <w:r w:rsidRPr="00B65ECA">
              <w:t>(час.)</w:t>
            </w:r>
          </w:p>
        </w:tc>
      </w:tr>
      <w:tr w:rsidR="00C56C7A" w:rsidRPr="00B65ECA" w14:paraId="1BBC41B2" w14:textId="77777777" w:rsidTr="00C56C7A">
        <w:trPr>
          <w:trHeight w:val="286"/>
        </w:trPr>
        <w:tc>
          <w:tcPr>
            <w:tcW w:w="784" w:type="dxa"/>
            <w:shd w:val="clear" w:color="auto" w:fill="auto"/>
          </w:tcPr>
          <w:p w14:paraId="50D3F790" w14:textId="77777777" w:rsidR="00C56C7A" w:rsidRPr="00B65ECA" w:rsidRDefault="00C56C7A" w:rsidP="00C56C7A">
            <w:pPr>
              <w:jc w:val="center"/>
            </w:pPr>
            <w:r w:rsidRPr="00B65ECA">
              <w:t>1.</w:t>
            </w:r>
          </w:p>
        </w:tc>
        <w:tc>
          <w:tcPr>
            <w:tcW w:w="1989" w:type="dxa"/>
            <w:shd w:val="clear" w:color="auto" w:fill="auto"/>
          </w:tcPr>
          <w:p w14:paraId="6ECD3B0F" w14:textId="77777777" w:rsidR="00C56C7A" w:rsidRPr="00B65ECA" w:rsidRDefault="00C56C7A" w:rsidP="00C56C7A">
            <w:pPr>
              <w:jc w:val="center"/>
            </w:pPr>
            <w:r w:rsidRPr="00B65ECA">
              <w:t>1</w:t>
            </w:r>
          </w:p>
        </w:tc>
        <w:tc>
          <w:tcPr>
            <w:tcW w:w="5559" w:type="dxa"/>
            <w:shd w:val="clear" w:color="auto" w:fill="auto"/>
          </w:tcPr>
          <w:p w14:paraId="525F8FEE" w14:textId="77777777" w:rsidR="00C56C7A" w:rsidRPr="00D45A57" w:rsidRDefault="00C56C7A" w:rsidP="00C56C7A">
            <w:pPr>
              <w:spacing w:line="23" w:lineRule="atLeast"/>
            </w:pPr>
            <w:r w:rsidRPr="00D45A57">
              <w:rPr>
                <w:color w:val="000000"/>
              </w:rPr>
              <w:t>Состав и свойства ландшафта</w:t>
            </w:r>
          </w:p>
        </w:tc>
        <w:tc>
          <w:tcPr>
            <w:tcW w:w="1202" w:type="dxa"/>
            <w:shd w:val="clear" w:color="auto" w:fill="auto"/>
          </w:tcPr>
          <w:p w14:paraId="37218370" w14:textId="088E2518" w:rsidR="00C56C7A" w:rsidRPr="00B65ECA" w:rsidRDefault="00EB5F97" w:rsidP="00C56C7A">
            <w:pPr>
              <w:jc w:val="center"/>
            </w:pPr>
            <w:r>
              <w:t>4</w:t>
            </w:r>
          </w:p>
        </w:tc>
      </w:tr>
      <w:tr w:rsidR="00C56C7A" w:rsidRPr="00B65ECA" w14:paraId="7928D7C9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2031139F" w14:textId="77777777" w:rsidR="00C56C7A" w:rsidRPr="00B65ECA" w:rsidRDefault="00C56C7A" w:rsidP="00C56C7A">
            <w:pPr>
              <w:jc w:val="center"/>
            </w:pPr>
            <w:r w:rsidRPr="00B65ECA">
              <w:t>2.</w:t>
            </w:r>
          </w:p>
        </w:tc>
        <w:tc>
          <w:tcPr>
            <w:tcW w:w="1989" w:type="dxa"/>
            <w:shd w:val="clear" w:color="auto" w:fill="auto"/>
          </w:tcPr>
          <w:p w14:paraId="15CA78F5" w14:textId="77777777" w:rsidR="00C56C7A" w:rsidRPr="00B65ECA" w:rsidRDefault="00C56C7A" w:rsidP="00C56C7A">
            <w:pPr>
              <w:jc w:val="center"/>
            </w:pPr>
            <w:r w:rsidRPr="00B65ECA">
              <w:t>1</w:t>
            </w:r>
          </w:p>
        </w:tc>
        <w:tc>
          <w:tcPr>
            <w:tcW w:w="5559" w:type="dxa"/>
            <w:shd w:val="clear" w:color="auto" w:fill="auto"/>
          </w:tcPr>
          <w:p w14:paraId="138EF957" w14:textId="77777777" w:rsidR="00C56C7A" w:rsidRPr="00D45A57" w:rsidRDefault="00C56C7A" w:rsidP="00EB5F97">
            <w:r w:rsidRPr="00D45A57">
              <w:t>Вертикальная и горизонтальная структура ГО (географической оболочки)</w:t>
            </w:r>
          </w:p>
        </w:tc>
        <w:tc>
          <w:tcPr>
            <w:tcW w:w="1202" w:type="dxa"/>
            <w:shd w:val="clear" w:color="auto" w:fill="auto"/>
          </w:tcPr>
          <w:p w14:paraId="6F004A21" w14:textId="77777777" w:rsidR="00C56C7A" w:rsidRPr="00B65ECA" w:rsidRDefault="00C56C7A" w:rsidP="00C56C7A">
            <w:pPr>
              <w:jc w:val="center"/>
            </w:pPr>
            <w:r>
              <w:t xml:space="preserve">4 </w:t>
            </w:r>
          </w:p>
        </w:tc>
      </w:tr>
      <w:tr w:rsidR="00C56C7A" w:rsidRPr="00B65ECA" w14:paraId="4B641573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2EEB2757" w14:textId="77777777" w:rsidR="00C56C7A" w:rsidRPr="00B65ECA" w:rsidRDefault="00C56C7A" w:rsidP="00C56C7A">
            <w:pPr>
              <w:jc w:val="center"/>
            </w:pPr>
            <w:r w:rsidRPr="00B65ECA">
              <w:t>3.</w:t>
            </w:r>
          </w:p>
        </w:tc>
        <w:tc>
          <w:tcPr>
            <w:tcW w:w="1989" w:type="dxa"/>
            <w:shd w:val="clear" w:color="auto" w:fill="auto"/>
          </w:tcPr>
          <w:p w14:paraId="0E510F0C" w14:textId="77777777" w:rsidR="00C56C7A" w:rsidRPr="00B65ECA" w:rsidRDefault="00C56C7A" w:rsidP="00C56C7A">
            <w:pPr>
              <w:jc w:val="center"/>
            </w:pPr>
            <w:r w:rsidRPr="00B65ECA">
              <w:t>2</w:t>
            </w:r>
          </w:p>
        </w:tc>
        <w:tc>
          <w:tcPr>
            <w:tcW w:w="5559" w:type="dxa"/>
            <w:shd w:val="clear" w:color="auto" w:fill="auto"/>
          </w:tcPr>
          <w:p w14:paraId="56BAFC0D" w14:textId="77777777" w:rsidR="00C56C7A" w:rsidRPr="00D45A57" w:rsidRDefault="00C56C7A" w:rsidP="00C56C7A">
            <w:pPr>
              <w:spacing w:line="23" w:lineRule="atLeast"/>
            </w:pPr>
            <w:r w:rsidRPr="00D45A57">
              <w:t>Основные зональные факторы, определяющие региональную дифференциацию ГО. Географическая зональность</w:t>
            </w:r>
          </w:p>
        </w:tc>
        <w:tc>
          <w:tcPr>
            <w:tcW w:w="1202" w:type="dxa"/>
            <w:shd w:val="clear" w:color="auto" w:fill="auto"/>
          </w:tcPr>
          <w:p w14:paraId="5E645D81" w14:textId="21562044" w:rsidR="00C56C7A" w:rsidRPr="00B65ECA" w:rsidRDefault="00EB5F97" w:rsidP="00C56C7A">
            <w:pPr>
              <w:jc w:val="center"/>
            </w:pPr>
            <w:r>
              <w:t>4</w:t>
            </w:r>
            <w:r w:rsidR="00C56C7A">
              <w:t xml:space="preserve"> </w:t>
            </w:r>
          </w:p>
        </w:tc>
      </w:tr>
      <w:tr w:rsidR="00C56C7A" w:rsidRPr="00B65ECA" w14:paraId="69BE3880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5997B2B8" w14:textId="77777777" w:rsidR="00C56C7A" w:rsidRPr="00B65ECA" w:rsidRDefault="00C56C7A" w:rsidP="00C56C7A">
            <w:pPr>
              <w:jc w:val="center"/>
            </w:pPr>
            <w:r w:rsidRPr="00B65ECA">
              <w:t>4.</w:t>
            </w:r>
          </w:p>
        </w:tc>
        <w:tc>
          <w:tcPr>
            <w:tcW w:w="1989" w:type="dxa"/>
            <w:shd w:val="clear" w:color="auto" w:fill="auto"/>
          </w:tcPr>
          <w:p w14:paraId="2BB023CC" w14:textId="77777777" w:rsidR="00C56C7A" w:rsidRPr="00B65ECA" w:rsidRDefault="00C56C7A" w:rsidP="00C56C7A">
            <w:pPr>
              <w:jc w:val="center"/>
            </w:pPr>
            <w:r w:rsidRPr="00B65ECA">
              <w:t>2</w:t>
            </w:r>
          </w:p>
        </w:tc>
        <w:tc>
          <w:tcPr>
            <w:tcW w:w="5559" w:type="dxa"/>
            <w:shd w:val="clear" w:color="auto" w:fill="auto"/>
          </w:tcPr>
          <w:p w14:paraId="1F5A129E" w14:textId="77777777" w:rsidR="00C56C7A" w:rsidRPr="00D45A57" w:rsidRDefault="00C56C7A" w:rsidP="00C56C7A">
            <w:pPr>
              <w:spacing w:line="23" w:lineRule="atLeast"/>
            </w:pPr>
            <w:r w:rsidRPr="00D45A57">
              <w:t>Крупные ПТК и биогенный оборот веществ</w:t>
            </w:r>
          </w:p>
        </w:tc>
        <w:tc>
          <w:tcPr>
            <w:tcW w:w="1202" w:type="dxa"/>
            <w:shd w:val="clear" w:color="auto" w:fill="auto"/>
          </w:tcPr>
          <w:p w14:paraId="5D88F224" w14:textId="77777777" w:rsidR="00C56C7A" w:rsidRPr="00B65ECA" w:rsidRDefault="00C56C7A" w:rsidP="00C56C7A">
            <w:pPr>
              <w:jc w:val="center"/>
            </w:pPr>
            <w:r>
              <w:t xml:space="preserve">4 </w:t>
            </w:r>
          </w:p>
        </w:tc>
      </w:tr>
      <w:tr w:rsidR="00C56C7A" w:rsidRPr="00B65ECA" w14:paraId="3644C71B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418A7625" w14:textId="77777777" w:rsidR="00C56C7A" w:rsidRPr="00B65ECA" w:rsidRDefault="00C56C7A" w:rsidP="00C56C7A">
            <w:pPr>
              <w:jc w:val="center"/>
            </w:pPr>
            <w:r w:rsidRPr="00B65ECA">
              <w:t>5.</w:t>
            </w:r>
          </w:p>
        </w:tc>
        <w:tc>
          <w:tcPr>
            <w:tcW w:w="1989" w:type="dxa"/>
            <w:shd w:val="clear" w:color="auto" w:fill="auto"/>
          </w:tcPr>
          <w:p w14:paraId="77E335A4" w14:textId="77777777" w:rsidR="00C56C7A" w:rsidRPr="00B65ECA" w:rsidRDefault="00C56C7A" w:rsidP="00C56C7A">
            <w:pPr>
              <w:jc w:val="center"/>
            </w:pPr>
            <w:r w:rsidRPr="00B65ECA">
              <w:t>3</w:t>
            </w:r>
          </w:p>
        </w:tc>
        <w:tc>
          <w:tcPr>
            <w:tcW w:w="5559" w:type="dxa"/>
            <w:shd w:val="clear" w:color="auto" w:fill="auto"/>
          </w:tcPr>
          <w:p w14:paraId="628DCA5D" w14:textId="77777777" w:rsidR="00C56C7A" w:rsidRPr="00D45A57" w:rsidRDefault="00C56C7A" w:rsidP="00C56C7A">
            <w:pPr>
              <w:keepNext/>
              <w:keepLines/>
              <w:widowControl w:val="0"/>
              <w:tabs>
                <w:tab w:val="left" w:pos="3225"/>
              </w:tabs>
              <w:spacing w:line="23" w:lineRule="atLeast"/>
              <w:outlineLvl w:val="1"/>
              <w:rPr>
                <w:bCs/>
              </w:rPr>
            </w:pPr>
            <w:r w:rsidRPr="00D45A57">
              <w:t>Географические зоны (тип ландшафта) - гидротермическая зональность</w:t>
            </w:r>
          </w:p>
        </w:tc>
        <w:tc>
          <w:tcPr>
            <w:tcW w:w="1202" w:type="dxa"/>
            <w:shd w:val="clear" w:color="auto" w:fill="auto"/>
          </w:tcPr>
          <w:p w14:paraId="7499404D" w14:textId="77777777" w:rsidR="00C56C7A" w:rsidRPr="00B65ECA" w:rsidRDefault="00C56C7A" w:rsidP="00C56C7A">
            <w:pPr>
              <w:jc w:val="center"/>
            </w:pPr>
            <w:r>
              <w:t xml:space="preserve">4 </w:t>
            </w:r>
          </w:p>
        </w:tc>
      </w:tr>
      <w:tr w:rsidR="00C56C7A" w:rsidRPr="00B65ECA" w14:paraId="6BFB243D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0797177A" w14:textId="77777777" w:rsidR="00C56C7A" w:rsidRPr="00B65ECA" w:rsidRDefault="00C56C7A" w:rsidP="00C56C7A">
            <w:pPr>
              <w:jc w:val="center"/>
            </w:pPr>
            <w:r w:rsidRPr="00B65ECA">
              <w:t>6.</w:t>
            </w:r>
          </w:p>
        </w:tc>
        <w:tc>
          <w:tcPr>
            <w:tcW w:w="1989" w:type="dxa"/>
            <w:shd w:val="clear" w:color="auto" w:fill="auto"/>
          </w:tcPr>
          <w:p w14:paraId="4A6C4D6E" w14:textId="77777777" w:rsidR="00C56C7A" w:rsidRPr="00B65ECA" w:rsidRDefault="00C56C7A" w:rsidP="00C56C7A">
            <w:pPr>
              <w:jc w:val="center"/>
            </w:pPr>
            <w:r w:rsidRPr="00B65ECA">
              <w:t>3</w:t>
            </w:r>
          </w:p>
        </w:tc>
        <w:tc>
          <w:tcPr>
            <w:tcW w:w="5559" w:type="dxa"/>
            <w:shd w:val="clear" w:color="auto" w:fill="auto"/>
          </w:tcPr>
          <w:p w14:paraId="37E351F3" w14:textId="0702F3DA" w:rsidR="00C56C7A" w:rsidRPr="00D45A57" w:rsidRDefault="00C56C7A" w:rsidP="00C56C7A">
            <w:pPr>
              <w:spacing w:line="23" w:lineRule="atLeast"/>
            </w:pPr>
            <w:proofErr w:type="spellStart"/>
            <w:r w:rsidRPr="00D45A57">
              <w:t>Секторность</w:t>
            </w:r>
            <w:proofErr w:type="spellEnd"/>
            <w:r w:rsidRPr="00D45A57">
              <w:t xml:space="preserve"> </w:t>
            </w:r>
            <w:r w:rsidR="00EB5F97">
              <w:t>–</w:t>
            </w:r>
            <w:r w:rsidRPr="00D45A57">
              <w:t xml:space="preserve"> </w:t>
            </w:r>
            <w:proofErr w:type="spellStart"/>
            <w:r w:rsidRPr="00D45A57">
              <w:t>парадинамическая</w:t>
            </w:r>
            <w:proofErr w:type="spellEnd"/>
            <w:r w:rsidRPr="00D45A57">
              <w:t xml:space="preserve"> зональность (</w:t>
            </w:r>
            <w:proofErr w:type="spellStart"/>
            <w:r w:rsidRPr="00D45A57">
              <w:t>подразряд</w:t>
            </w:r>
            <w:proofErr w:type="spellEnd"/>
            <w:r w:rsidRPr="00D45A57">
              <w:t xml:space="preserve"> ландшафтов)</w:t>
            </w:r>
          </w:p>
        </w:tc>
        <w:tc>
          <w:tcPr>
            <w:tcW w:w="1202" w:type="dxa"/>
            <w:shd w:val="clear" w:color="auto" w:fill="auto"/>
          </w:tcPr>
          <w:p w14:paraId="26CB9AB7" w14:textId="77777777" w:rsidR="00C56C7A" w:rsidRPr="00B65ECA" w:rsidRDefault="00C56C7A" w:rsidP="00C56C7A">
            <w:pPr>
              <w:jc w:val="center"/>
            </w:pPr>
            <w:r>
              <w:t xml:space="preserve">4 </w:t>
            </w:r>
          </w:p>
        </w:tc>
      </w:tr>
      <w:tr w:rsidR="00C56C7A" w:rsidRPr="00B65ECA" w14:paraId="2791E666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1CAA161F" w14:textId="77777777" w:rsidR="00C56C7A" w:rsidRPr="00B65ECA" w:rsidRDefault="00C56C7A" w:rsidP="00C56C7A">
            <w:pPr>
              <w:jc w:val="center"/>
            </w:pPr>
            <w:r w:rsidRPr="00B65ECA">
              <w:t>7.</w:t>
            </w:r>
          </w:p>
        </w:tc>
        <w:tc>
          <w:tcPr>
            <w:tcW w:w="1989" w:type="dxa"/>
            <w:shd w:val="clear" w:color="auto" w:fill="auto"/>
          </w:tcPr>
          <w:p w14:paraId="441F74B5" w14:textId="77777777" w:rsidR="00C56C7A" w:rsidRPr="00B65ECA" w:rsidRDefault="00C56C7A" w:rsidP="00C56C7A">
            <w:pPr>
              <w:jc w:val="center"/>
            </w:pPr>
            <w:r w:rsidRPr="00B65ECA">
              <w:t>3</w:t>
            </w:r>
          </w:p>
        </w:tc>
        <w:tc>
          <w:tcPr>
            <w:tcW w:w="5559" w:type="dxa"/>
            <w:shd w:val="clear" w:color="auto" w:fill="auto"/>
          </w:tcPr>
          <w:p w14:paraId="05CD2E9B" w14:textId="30B83B64" w:rsidR="00C56C7A" w:rsidRPr="00D45A57" w:rsidRDefault="00C56C7A" w:rsidP="00C56C7A">
            <w:pPr>
              <w:keepNext/>
              <w:keepLines/>
              <w:widowControl w:val="0"/>
              <w:tabs>
                <w:tab w:val="left" w:pos="0"/>
              </w:tabs>
              <w:spacing w:line="23" w:lineRule="atLeast"/>
              <w:outlineLvl w:val="1"/>
              <w:rPr>
                <w:bCs/>
              </w:rPr>
            </w:pPr>
            <w:r w:rsidRPr="00D45A57">
              <w:t xml:space="preserve">Высотная поясность </w:t>
            </w:r>
            <w:r w:rsidR="00EB5F97">
              <w:t>–</w:t>
            </w:r>
            <w:r w:rsidRPr="00D45A57">
              <w:t xml:space="preserve"> </w:t>
            </w:r>
            <w:proofErr w:type="spellStart"/>
            <w:r w:rsidRPr="00D45A57">
              <w:t>орогенетическая</w:t>
            </w:r>
            <w:proofErr w:type="spellEnd"/>
            <w:r w:rsidRPr="00D45A57">
              <w:t xml:space="preserve"> зональность (класс ландшафтов)</w:t>
            </w:r>
          </w:p>
        </w:tc>
        <w:tc>
          <w:tcPr>
            <w:tcW w:w="1202" w:type="dxa"/>
            <w:shd w:val="clear" w:color="auto" w:fill="auto"/>
          </w:tcPr>
          <w:p w14:paraId="2B81A489" w14:textId="77777777" w:rsidR="00C56C7A" w:rsidRPr="00B65ECA" w:rsidRDefault="00C56C7A" w:rsidP="00C56C7A">
            <w:pPr>
              <w:jc w:val="center"/>
            </w:pPr>
            <w:r>
              <w:t xml:space="preserve">4 </w:t>
            </w:r>
          </w:p>
        </w:tc>
      </w:tr>
      <w:tr w:rsidR="00C56C7A" w:rsidRPr="00B65ECA" w14:paraId="52CBEF6C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2340AD99" w14:textId="77777777" w:rsidR="00C56C7A" w:rsidRPr="00B65ECA" w:rsidRDefault="00C56C7A" w:rsidP="00C56C7A">
            <w:pPr>
              <w:jc w:val="center"/>
            </w:pPr>
            <w:r w:rsidRPr="00B65ECA">
              <w:t>8.</w:t>
            </w:r>
          </w:p>
        </w:tc>
        <w:tc>
          <w:tcPr>
            <w:tcW w:w="1989" w:type="dxa"/>
            <w:shd w:val="clear" w:color="auto" w:fill="auto"/>
          </w:tcPr>
          <w:p w14:paraId="0350988F" w14:textId="77777777" w:rsidR="00C56C7A" w:rsidRPr="00B65ECA" w:rsidRDefault="00C56C7A" w:rsidP="00C56C7A">
            <w:pPr>
              <w:jc w:val="center"/>
            </w:pPr>
            <w:r w:rsidRPr="00B65ECA">
              <w:t>3</w:t>
            </w:r>
          </w:p>
        </w:tc>
        <w:tc>
          <w:tcPr>
            <w:tcW w:w="5559" w:type="dxa"/>
            <w:shd w:val="clear" w:color="auto" w:fill="auto"/>
          </w:tcPr>
          <w:p w14:paraId="45F94E7C" w14:textId="77777777" w:rsidR="00C56C7A" w:rsidRPr="00D45A57" w:rsidRDefault="00C56C7A" w:rsidP="00C56C7A">
            <w:pPr>
              <w:keepNext/>
              <w:keepLines/>
              <w:widowControl w:val="0"/>
              <w:tabs>
                <w:tab w:val="left" w:pos="3328"/>
              </w:tabs>
              <w:spacing w:line="23" w:lineRule="atLeast"/>
              <w:outlineLvl w:val="1"/>
            </w:pPr>
            <w:r w:rsidRPr="00D45A57">
              <w:t>Классификации ландшафтов по природным факторам, типам антропогенного воздействия и выполняемой социально-экономической функции.</w:t>
            </w:r>
          </w:p>
        </w:tc>
        <w:tc>
          <w:tcPr>
            <w:tcW w:w="1202" w:type="dxa"/>
            <w:shd w:val="clear" w:color="auto" w:fill="auto"/>
          </w:tcPr>
          <w:p w14:paraId="0844CF28" w14:textId="7DCE8419" w:rsidR="00C56C7A" w:rsidRPr="00B65ECA" w:rsidRDefault="00EB5F97" w:rsidP="00C56C7A">
            <w:pPr>
              <w:jc w:val="center"/>
            </w:pPr>
            <w:r>
              <w:t>4</w:t>
            </w:r>
          </w:p>
        </w:tc>
      </w:tr>
      <w:tr w:rsidR="00C56C7A" w:rsidRPr="00B65ECA" w14:paraId="392EC3DA" w14:textId="77777777" w:rsidTr="00C56C7A">
        <w:trPr>
          <w:trHeight w:val="302"/>
        </w:trPr>
        <w:tc>
          <w:tcPr>
            <w:tcW w:w="784" w:type="dxa"/>
            <w:shd w:val="clear" w:color="auto" w:fill="auto"/>
          </w:tcPr>
          <w:p w14:paraId="74ACDD6B" w14:textId="77777777" w:rsidR="00C56C7A" w:rsidRPr="00B65ECA" w:rsidRDefault="00C56C7A" w:rsidP="00C56C7A">
            <w:pPr>
              <w:jc w:val="center"/>
            </w:pPr>
            <w:r>
              <w:t>9.</w:t>
            </w:r>
          </w:p>
        </w:tc>
        <w:tc>
          <w:tcPr>
            <w:tcW w:w="1989" w:type="dxa"/>
            <w:shd w:val="clear" w:color="auto" w:fill="auto"/>
          </w:tcPr>
          <w:p w14:paraId="26B75440" w14:textId="77777777" w:rsidR="00C56C7A" w:rsidRPr="00B65ECA" w:rsidRDefault="00C56C7A" w:rsidP="00C56C7A">
            <w:pPr>
              <w:jc w:val="center"/>
            </w:pPr>
            <w:r>
              <w:t>3</w:t>
            </w:r>
          </w:p>
        </w:tc>
        <w:tc>
          <w:tcPr>
            <w:tcW w:w="5559" w:type="dxa"/>
            <w:shd w:val="clear" w:color="auto" w:fill="auto"/>
          </w:tcPr>
          <w:p w14:paraId="6227D0D2" w14:textId="77777777" w:rsidR="00C56C7A" w:rsidRPr="00D45A57" w:rsidRDefault="00C56C7A" w:rsidP="00C56C7A">
            <w:pPr>
              <w:keepNext/>
              <w:keepLines/>
              <w:widowControl w:val="0"/>
              <w:tabs>
                <w:tab w:val="left" w:pos="3328"/>
              </w:tabs>
              <w:spacing w:line="23" w:lineRule="atLeast"/>
              <w:outlineLvl w:val="1"/>
            </w:pPr>
            <w:r w:rsidRPr="00D45A57">
              <w:t>Рекультивация земель. Термины и определения</w:t>
            </w:r>
          </w:p>
        </w:tc>
        <w:tc>
          <w:tcPr>
            <w:tcW w:w="1202" w:type="dxa"/>
            <w:shd w:val="clear" w:color="auto" w:fill="auto"/>
          </w:tcPr>
          <w:p w14:paraId="2C83039F" w14:textId="283A8AFB" w:rsidR="00C56C7A" w:rsidRPr="00B65ECA" w:rsidRDefault="00EB5F97" w:rsidP="00C56C7A">
            <w:pPr>
              <w:jc w:val="center"/>
            </w:pPr>
            <w:r>
              <w:t>4</w:t>
            </w:r>
          </w:p>
        </w:tc>
      </w:tr>
      <w:tr w:rsidR="00C56C7A" w:rsidRPr="00B65ECA" w14:paraId="2E945CBC" w14:textId="77777777" w:rsidTr="00C56C7A">
        <w:trPr>
          <w:trHeight w:val="302"/>
        </w:trPr>
        <w:tc>
          <w:tcPr>
            <w:tcW w:w="2773" w:type="dxa"/>
            <w:gridSpan w:val="2"/>
            <w:shd w:val="clear" w:color="auto" w:fill="auto"/>
          </w:tcPr>
          <w:p w14:paraId="521C5AE9" w14:textId="77777777" w:rsidR="00C56C7A" w:rsidRPr="00B65ECA" w:rsidRDefault="00C56C7A" w:rsidP="00C56C7A">
            <w:r w:rsidRPr="00B65ECA">
              <w:t>Всего:</w:t>
            </w:r>
          </w:p>
        </w:tc>
        <w:tc>
          <w:tcPr>
            <w:tcW w:w="5559" w:type="dxa"/>
            <w:shd w:val="clear" w:color="auto" w:fill="auto"/>
          </w:tcPr>
          <w:p w14:paraId="24D878E2" w14:textId="77777777" w:rsidR="00C56C7A" w:rsidRPr="00B65ECA" w:rsidRDefault="00C56C7A" w:rsidP="00C56C7A">
            <w:pPr>
              <w:keepNext/>
              <w:keepLines/>
              <w:widowControl w:val="0"/>
              <w:tabs>
                <w:tab w:val="left" w:pos="3328"/>
              </w:tabs>
              <w:spacing w:line="23" w:lineRule="atLeast"/>
              <w:outlineLvl w:val="1"/>
            </w:pPr>
          </w:p>
        </w:tc>
        <w:tc>
          <w:tcPr>
            <w:tcW w:w="1202" w:type="dxa"/>
            <w:shd w:val="clear" w:color="auto" w:fill="auto"/>
          </w:tcPr>
          <w:p w14:paraId="1FA24095" w14:textId="2713D6D7" w:rsidR="00C56C7A" w:rsidRPr="00B65ECA" w:rsidRDefault="00EB5F97" w:rsidP="00C56C7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C56C7A">
              <w:rPr>
                <w:b/>
              </w:rPr>
              <w:t xml:space="preserve"> </w:t>
            </w:r>
          </w:p>
        </w:tc>
      </w:tr>
    </w:tbl>
    <w:p w14:paraId="0CB67284" w14:textId="77777777" w:rsidR="00C56C7A" w:rsidRPr="00B65ECA" w:rsidRDefault="00C56C7A" w:rsidP="00C56C7A">
      <w:pPr>
        <w:widowControl w:val="0"/>
        <w:suppressAutoHyphens/>
        <w:autoSpaceDE w:val="0"/>
        <w:autoSpaceDN w:val="0"/>
        <w:textAlignment w:val="baseline"/>
        <w:rPr>
          <w:b/>
          <w:bCs/>
          <w:kern w:val="3"/>
        </w:rPr>
      </w:pPr>
    </w:p>
    <w:p w14:paraId="01D512D0" w14:textId="04250FAF" w:rsidR="00C56C7A" w:rsidRPr="00DA2D4F" w:rsidRDefault="00C56C7A" w:rsidP="00C56C7A">
      <w:pPr>
        <w:widowControl w:val="0"/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3618C8">
        <w:rPr>
          <w:b/>
          <w:bCs/>
          <w:kern w:val="3"/>
          <w:sz w:val="28"/>
          <w:szCs w:val="28"/>
        </w:rPr>
        <w:t>9 Самостоятельная работа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275"/>
        <w:gridCol w:w="5812"/>
        <w:gridCol w:w="851"/>
        <w:gridCol w:w="1247"/>
      </w:tblGrid>
      <w:tr w:rsidR="00C56C7A" w:rsidRPr="00121ACB" w14:paraId="36989F8C" w14:textId="77777777" w:rsidTr="00C56C7A">
        <w:trPr>
          <w:trHeight w:val="100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5F4C" w14:textId="77777777" w:rsidR="00C56C7A" w:rsidRPr="00121ACB" w:rsidRDefault="00C56C7A" w:rsidP="00C56C7A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121ACB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C71F" w14:textId="77777777" w:rsidR="00C56C7A" w:rsidRPr="00121ACB" w:rsidRDefault="00C56C7A" w:rsidP="00C56C7A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121ACB">
              <w:rPr>
                <w:sz w:val="20"/>
                <w:szCs w:val="20"/>
              </w:rPr>
              <w:t>№ раздела дисциплины (модуля)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B8F0" w14:textId="77777777" w:rsidR="00C56C7A" w:rsidRPr="00121ACB" w:rsidRDefault="00C56C7A" w:rsidP="00C56C7A">
            <w:pPr>
              <w:spacing w:line="245" w:lineRule="exact"/>
              <w:jc w:val="center"/>
              <w:rPr>
                <w:sz w:val="23"/>
                <w:szCs w:val="23"/>
              </w:rPr>
            </w:pPr>
            <w:r w:rsidRPr="00121ACB">
              <w:rPr>
                <w:sz w:val="23"/>
                <w:szCs w:val="23"/>
              </w:rPr>
              <w:t>Содержание самостоятельной работы (</w:t>
            </w:r>
            <w:r w:rsidRPr="00121ACB">
              <w:rPr>
                <w:i/>
                <w:iCs/>
                <w:sz w:val="23"/>
                <w:szCs w:val="23"/>
                <w:shd w:val="clear" w:color="auto" w:fill="FFFFFF"/>
              </w:rPr>
              <w:t>детализация</w:t>
            </w:r>
            <w:r w:rsidRPr="00121ACB">
              <w:rPr>
                <w:sz w:val="23"/>
                <w:szCs w:val="23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D6BC" w14:textId="77777777" w:rsidR="00C56C7A" w:rsidRPr="00121ACB" w:rsidRDefault="00C56C7A" w:rsidP="00C56C7A">
            <w:pPr>
              <w:spacing w:line="245" w:lineRule="exact"/>
              <w:jc w:val="center"/>
              <w:rPr>
                <w:sz w:val="23"/>
                <w:szCs w:val="23"/>
              </w:rPr>
            </w:pPr>
            <w:r w:rsidRPr="00121ACB">
              <w:rPr>
                <w:sz w:val="23"/>
                <w:szCs w:val="23"/>
              </w:rPr>
              <w:t>Трудо</w:t>
            </w:r>
            <w:r w:rsidRPr="00121ACB">
              <w:rPr>
                <w:sz w:val="23"/>
                <w:szCs w:val="23"/>
              </w:rPr>
              <w:softHyphen/>
              <w:t>емкость (час.)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B467" w14:textId="77777777" w:rsidR="00C56C7A" w:rsidRPr="00121ACB" w:rsidRDefault="00C56C7A" w:rsidP="00C56C7A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121ACB">
              <w:rPr>
                <w:sz w:val="20"/>
                <w:szCs w:val="20"/>
              </w:rPr>
              <w:t>Контроль выполнения (опрос, тест, и т. д.)</w:t>
            </w:r>
          </w:p>
        </w:tc>
      </w:tr>
      <w:tr w:rsidR="00C56C7A" w:rsidRPr="00121ACB" w14:paraId="0F14C2FC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8651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9DB4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21AC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D8C9" w14:textId="77777777" w:rsidR="00C56C7A" w:rsidRPr="003618C8" w:rsidRDefault="00C56C7A" w:rsidP="00C56C7A">
            <w:r w:rsidRPr="003618C8">
              <w:rPr>
                <w:rFonts w:eastAsia="Arial Unicode MS" w:cs="Arial Unicode MS"/>
                <w:color w:val="000000"/>
              </w:rPr>
              <w:t xml:space="preserve">Тема 1. </w:t>
            </w:r>
            <w:r w:rsidRPr="003618C8">
              <w:t>КОНЦЕПТУАЛЬНЫЕ ОСНОВЫ ЛАНДШАФТОВЕДЕНИЯ</w:t>
            </w:r>
          </w:p>
          <w:p w14:paraId="5CF55B0E" w14:textId="77777777" w:rsidR="00C56C7A" w:rsidRDefault="00C56C7A" w:rsidP="00C56C7A">
            <w:pPr>
              <w:tabs>
                <w:tab w:val="left" w:pos="1134"/>
              </w:tabs>
            </w:pPr>
            <w:r>
              <w:t xml:space="preserve">Общенаучные представления о системах. </w:t>
            </w:r>
          </w:p>
          <w:p w14:paraId="4BB2FF3A" w14:textId="77777777" w:rsidR="00C56C7A" w:rsidRDefault="00C56C7A" w:rsidP="00C56C7A">
            <w:pPr>
              <w:tabs>
                <w:tab w:val="left" w:pos="1134"/>
              </w:tabs>
            </w:pPr>
            <w:proofErr w:type="spellStart"/>
            <w:r>
              <w:t>Геосистемная</w:t>
            </w:r>
            <w:proofErr w:type="spellEnd"/>
            <w:r>
              <w:t xml:space="preserve"> концепция в ландшафтоведении.</w:t>
            </w:r>
          </w:p>
          <w:p w14:paraId="2CF6376D" w14:textId="77777777" w:rsidR="00C56C7A" w:rsidRPr="00A003B7" w:rsidRDefault="00C56C7A" w:rsidP="00C56C7A">
            <w:pPr>
              <w:tabs>
                <w:tab w:val="left" w:pos="1134"/>
              </w:tabs>
            </w:pPr>
            <w:r>
              <w:t>Экосистемная концепция.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924E3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25ED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70C0F2E6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353360C9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C56C7A" w:rsidRPr="00121ACB" w14:paraId="54EEB718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E75C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7588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9DCB1" w14:textId="77777777" w:rsidR="00C56C7A" w:rsidRPr="003618C8" w:rsidRDefault="00C56C7A" w:rsidP="00C56C7A">
            <w:r w:rsidRPr="003618C8">
              <w:rPr>
                <w:rFonts w:eastAsia="Arial Unicode MS" w:cs="Arial Unicode MS"/>
                <w:color w:val="000000"/>
              </w:rPr>
              <w:t xml:space="preserve">Тема 2. </w:t>
            </w:r>
            <w:r w:rsidRPr="003618C8">
              <w:t>ПРИРОДНЫЕ КОМПОНЕНТЫ ЛАНДШАФТА</w:t>
            </w:r>
          </w:p>
          <w:p w14:paraId="6DA4368F" w14:textId="77777777" w:rsidR="00C56C7A" w:rsidRDefault="00C56C7A" w:rsidP="00C56C7A">
            <w:r w:rsidRPr="003618C8">
              <w:t>Природная геосистема</w:t>
            </w:r>
            <w:r>
              <w:t xml:space="preserve"> как совокупность взаимосвязанных компонентов - литогенной основы, воздушных масс, природных вод, почв, растительности, животного мира.</w:t>
            </w:r>
          </w:p>
          <w:p w14:paraId="4FCDF7FF" w14:textId="77777777" w:rsidR="00C56C7A" w:rsidRDefault="00C56C7A" w:rsidP="00C56C7A">
            <w:r>
              <w:t>Природные компоненты, их роль в формировании, дифференциации и интеграции ландшафтной оболочки.</w:t>
            </w:r>
          </w:p>
          <w:p w14:paraId="2BAFC8C8" w14:textId="77777777" w:rsidR="00C56C7A" w:rsidRDefault="00C56C7A" w:rsidP="00C56C7A">
            <w:r>
              <w:t>Вещественные энергетические, информационные свойства природных компонентов.</w:t>
            </w:r>
          </w:p>
          <w:p w14:paraId="7E663DAE" w14:textId="5A9C7CFC" w:rsidR="002E56F8" w:rsidRPr="002E56F8" w:rsidRDefault="00C56C7A" w:rsidP="00C56C7A">
            <w:r>
              <w:t>Горизонтальная и вертикальная структура природных</w:t>
            </w:r>
            <w:r w:rsidR="00272ABC">
              <w:t xml:space="preserve"> </w:t>
            </w:r>
            <w:r>
              <w:t>геосистем.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3A04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8466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64CAE178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56389D13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52A1FE24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301B6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95D5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E9BD" w14:textId="77777777" w:rsidR="00C56C7A" w:rsidRPr="003618C8" w:rsidRDefault="00C56C7A" w:rsidP="00C56C7A">
            <w:pPr>
              <w:rPr>
                <w:rFonts w:eastAsia="Arial Unicode MS" w:cs="Arial Unicode MS"/>
                <w:color w:val="000000"/>
              </w:rPr>
            </w:pPr>
            <w:r w:rsidRPr="003618C8">
              <w:rPr>
                <w:rFonts w:eastAsia="Arial Unicode MS" w:cs="Arial Unicode MS"/>
                <w:color w:val="000000"/>
              </w:rPr>
              <w:t>Тема 3</w:t>
            </w:r>
            <w:r w:rsidRPr="003618C8">
              <w:t>ИЕРАРХИЯ ПРИРОДНЫХ ГЕОСИСТЕМ</w:t>
            </w:r>
          </w:p>
          <w:p w14:paraId="1090DDF1" w14:textId="77777777" w:rsidR="00C56C7A" w:rsidRDefault="00C56C7A" w:rsidP="00C56C7A">
            <w:pPr>
              <w:jc w:val="both"/>
            </w:pPr>
            <w:r>
              <w:t>Основные организационные уровни геосистем: локальный, региональный, планетарный. Их пространственно-временные масштабы.</w:t>
            </w:r>
          </w:p>
          <w:p w14:paraId="209F17B5" w14:textId="77777777" w:rsidR="00C56C7A" w:rsidRDefault="00C56C7A" w:rsidP="00C56C7A">
            <w:pPr>
              <w:jc w:val="both"/>
            </w:pPr>
            <w:r>
              <w:t>Географические местности.</w:t>
            </w:r>
          </w:p>
          <w:p w14:paraId="125D343A" w14:textId="77777777" w:rsidR="00C56C7A" w:rsidRPr="00121ACB" w:rsidRDefault="00C56C7A" w:rsidP="00C56C7A">
            <w:pPr>
              <w:jc w:val="both"/>
            </w:pPr>
            <w:r>
              <w:lastRenderedPageBreak/>
              <w:t xml:space="preserve">Элементарные природные геосистемы - фации. Генетические и функциональные сопряжения фаций – </w:t>
            </w:r>
            <w:proofErr w:type="spellStart"/>
            <w:r>
              <w:t>подурочища</w:t>
            </w:r>
            <w:proofErr w:type="spellEnd"/>
            <w:r>
              <w:t>, урочища.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954C3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7F74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64974AF9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1B241763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65264220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885E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3719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6F5B" w14:textId="77777777" w:rsidR="00C56C7A" w:rsidRPr="003618C8" w:rsidRDefault="00C56C7A" w:rsidP="00C56C7A">
            <w:pPr>
              <w:rPr>
                <w:rFonts w:eastAsia="Arial Unicode MS" w:cs="Arial Unicode MS"/>
                <w:color w:val="000000"/>
              </w:rPr>
            </w:pPr>
            <w:r w:rsidRPr="003618C8">
              <w:rPr>
                <w:rFonts w:eastAsia="Arial Unicode MS" w:cs="Arial Unicode MS"/>
                <w:color w:val="000000"/>
              </w:rPr>
              <w:t>Тема 4.</w:t>
            </w:r>
            <w:r w:rsidRPr="003618C8">
              <w:t>СВЯЗИ ПРИРОДНЫХ КОМПОНЕНТОВ И СТРУКТУРА ЛАНДШАФТА</w:t>
            </w:r>
          </w:p>
          <w:p w14:paraId="7989D584" w14:textId="77777777" w:rsidR="00C56C7A" w:rsidRDefault="00C56C7A" w:rsidP="00C56C7A">
            <w:pPr>
              <w:jc w:val="both"/>
            </w:pPr>
            <w:r>
              <w:t>Типы связей: вещественные энергетические, информационные. Характерные сопряжения природных компонентов в различных физико-географических условиях.</w:t>
            </w:r>
          </w:p>
          <w:p w14:paraId="6AC65C13" w14:textId="4073BAEB" w:rsidR="00C56C7A" w:rsidRPr="00DA2D4F" w:rsidRDefault="00C56C7A" w:rsidP="00C56C7A">
            <w:pPr>
              <w:jc w:val="both"/>
            </w:pPr>
            <w:r>
              <w:t>Территориальная организованность ландшафта и факторы ее определяющие.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2DF3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B698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117BAD9A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50BFB241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5A487965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AFA7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64DF7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9F4B1" w14:textId="77777777" w:rsidR="00C56C7A" w:rsidRPr="003618C8" w:rsidRDefault="00C56C7A" w:rsidP="00C56C7A">
            <w:r w:rsidRPr="003618C8">
              <w:rPr>
                <w:rFonts w:eastAsia="Arial Unicode MS" w:cs="Arial Unicode MS"/>
                <w:color w:val="000000"/>
              </w:rPr>
              <w:t xml:space="preserve">Тема 5. </w:t>
            </w:r>
            <w:r w:rsidRPr="003618C8">
              <w:t>ЗАКОНОМЕРНОСТИ ЛАНДШАФТНОЙ ДИФФЕРЕНЦИАЦИИ СУШИ</w:t>
            </w:r>
          </w:p>
          <w:p w14:paraId="1D0CFCCD" w14:textId="77777777" w:rsidR="00C56C7A" w:rsidRPr="003618C8" w:rsidRDefault="00C56C7A" w:rsidP="00C56C7A">
            <w:r w:rsidRPr="003618C8">
              <w:t>Природные факторы пространственной дифференциации ландшафтов. Зональность ландшафтов.</w:t>
            </w:r>
          </w:p>
          <w:p w14:paraId="5502D7DA" w14:textId="32D6AE60" w:rsidR="00C56C7A" w:rsidRPr="003618C8" w:rsidRDefault="00C56C7A" w:rsidP="00DA2D4F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3618C8">
              <w:t>Экспозиция склонов и ландшафты. Инсоляционная и циркуляционная асимметрия ландшафтов.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FBC6E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B9EE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0EC59D81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4E3820A0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5879DFF0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2FE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81F2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F92E" w14:textId="77777777" w:rsidR="00C56C7A" w:rsidRPr="003618C8" w:rsidRDefault="00C56C7A" w:rsidP="00C56C7A">
            <w:r w:rsidRPr="003618C8">
              <w:rPr>
                <w:rFonts w:eastAsia="Arial Unicode MS" w:cs="Arial Unicode MS"/>
                <w:color w:val="000000"/>
              </w:rPr>
              <w:t xml:space="preserve">Тема 6. </w:t>
            </w:r>
            <w:r w:rsidRPr="003618C8">
              <w:t>ГЕНЕЗИС И УСТОЙЧИВОСТЬ ЛАНДШАФТОВ</w:t>
            </w:r>
          </w:p>
          <w:p w14:paraId="3D6A3280" w14:textId="77777777" w:rsidR="00C56C7A" w:rsidRPr="003618C8" w:rsidRDefault="00C56C7A" w:rsidP="00C56C7A">
            <w:r w:rsidRPr="003618C8">
              <w:t xml:space="preserve">Принцип историзма и генетический подход в ландшафтоведении. Саморазвитие </w:t>
            </w:r>
            <w:proofErr w:type="spellStart"/>
            <w:r w:rsidRPr="003618C8">
              <w:t>природныхгеосистем</w:t>
            </w:r>
            <w:proofErr w:type="spellEnd"/>
            <w:r w:rsidRPr="003618C8">
              <w:t>. Первичная сукцессия, климакс ландшафта.</w:t>
            </w:r>
          </w:p>
          <w:p w14:paraId="259F551D" w14:textId="70EC6D04" w:rsidR="00C56C7A" w:rsidRPr="00DA2D4F" w:rsidRDefault="00C56C7A" w:rsidP="00C56C7A">
            <w:r w:rsidRPr="003618C8">
              <w:t>Палеогеографические исследования становления современных ландшафтов.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0283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A58A6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17C791ED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5E35FEB9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489A8F46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E722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E13D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AB7D" w14:textId="77777777" w:rsidR="00C56C7A" w:rsidRPr="003618C8" w:rsidRDefault="00C56C7A" w:rsidP="00C56C7A">
            <w:r w:rsidRPr="003618C8">
              <w:rPr>
                <w:rFonts w:eastAsia="Arial Unicode MS" w:cs="Arial Unicode MS"/>
                <w:color w:val="000000"/>
              </w:rPr>
              <w:t>Тема 7.</w:t>
            </w:r>
            <w:r w:rsidRPr="003618C8">
              <w:t>ФУНКЦИОНИРОВАНИЕ ПРИРОДНЫХ ГЕОСИСТЕМ</w:t>
            </w:r>
          </w:p>
          <w:p w14:paraId="0B6FBB72" w14:textId="77777777" w:rsidR="00C56C7A" w:rsidRPr="003618C8" w:rsidRDefault="00C56C7A" w:rsidP="00C56C7A">
            <w:proofErr w:type="spellStart"/>
            <w:r w:rsidRPr="003618C8">
              <w:t>Биопродуктивность</w:t>
            </w:r>
            <w:proofErr w:type="spellEnd"/>
            <w:r w:rsidRPr="003618C8">
              <w:t xml:space="preserve"> и биомасса ландшафтов. Биологический круговорот веществ. Трофические цепи.</w:t>
            </w:r>
          </w:p>
          <w:p w14:paraId="5EC408A0" w14:textId="391F31FB" w:rsidR="00C56C7A" w:rsidRPr="003618C8" w:rsidRDefault="00C56C7A" w:rsidP="00C56C7A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proofErr w:type="spellStart"/>
            <w:r w:rsidRPr="003618C8">
              <w:t>Морфолитогенез</w:t>
            </w:r>
            <w:proofErr w:type="spellEnd"/>
            <w:r w:rsidRPr="003618C8">
              <w:t>, формирование коры выветривания, почвообразование как результат функционирования ландшафта.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D451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FA60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65FDEB45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5937B152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18BCFD06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4D43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0591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59D4" w14:textId="77777777" w:rsidR="00C56C7A" w:rsidRPr="003618C8" w:rsidRDefault="00C56C7A" w:rsidP="00C56C7A">
            <w:pPr>
              <w:rPr>
                <w:rFonts w:eastAsia="Arial Unicode MS" w:cs="Arial Unicode MS"/>
                <w:color w:val="000000"/>
              </w:rPr>
            </w:pPr>
            <w:r w:rsidRPr="003618C8">
              <w:rPr>
                <w:rFonts w:eastAsia="Arial Unicode MS" w:cs="Arial Unicode MS"/>
                <w:color w:val="000000"/>
              </w:rPr>
              <w:t xml:space="preserve">Тема 8. </w:t>
            </w:r>
            <w:r w:rsidRPr="003618C8">
              <w:t>ДИНАМИКА ЛАНДШАФТОВ</w:t>
            </w:r>
          </w:p>
          <w:p w14:paraId="1D58DECD" w14:textId="77777777" w:rsidR="00C56C7A" w:rsidRPr="003618C8" w:rsidRDefault="00C56C7A" w:rsidP="00C56C7A">
            <w:r w:rsidRPr="003618C8">
              <w:t xml:space="preserve">Состояния </w:t>
            </w:r>
            <w:proofErr w:type="spellStart"/>
            <w:r w:rsidRPr="003618C8">
              <w:t>природныхгеосистем</w:t>
            </w:r>
            <w:proofErr w:type="spellEnd"/>
            <w:r w:rsidRPr="003618C8">
              <w:t xml:space="preserve">. Динамика ландшафтов - смена состояний. Энергетические факторы функционирования. Элементарные процессы </w:t>
            </w:r>
            <w:proofErr w:type="spellStart"/>
            <w:r w:rsidRPr="003618C8">
              <w:t>ландшафтногоэнерго</w:t>
            </w:r>
            <w:proofErr w:type="spellEnd"/>
            <w:r w:rsidRPr="003618C8">
              <w:t>-массообмена.</w:t>
            </w:r>
          </w:p>
          <w:p w14:paraId="75682E91" w14:textId="77777777" w:rsidR="00C56C7A" w:rsidRPr="003618C8" w:rsidRDefault="00C56C7A" w:rsidP="00C56C7A">
            <w:pPr>
              <w:rPr>
                <w:rFonts w:eastAsia="Arial Unicode MS" w:cs="Arial Unicode MS"/>
                <w:color w:val="000000"/>
              </w:rPr>
            </w:pPr>
            <w:r w:rsidRPr="003618C8">
              <w:t>Природные ритмы ландшафтов. Иерархия и характерные времена ритмов.</w:t>
            </w:r>
          </w:p>
          <w:p w14:paraId="0A641ACE" w14:textId="6A9D6181" w:rsidR="00C56C7A" w:rsidRPr="00DA2D4F" w:rsidRDefault="00C56C7A" w:rsidP="00C56C7A">
            <w:r w:rsidRPr="003618C8">
              <w:t>Цепные реакции разрушительных процессов в ландшафтах. Восстановительная сукцессия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1A0B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DD3A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51C7F3FA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7EE7ABF6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5DD34BAB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7E03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00B9" w14:textId="77777777" w:rsidR="00C56C7A" w:rsidRPr="00121ACB" w:rsidRDefault="00C56C7A" w:rsidP="00C56C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6858E" w14:textId="77777777" w:rsidR="00C56C7A" w:rsidRPr="003618C8" w:rsidRDefault="00C56C7A" w:rsidP="00C56C7A">
            <w:r w:rsidRPr="003618C8">
              <w:rPr>
                <w:rFonts w:eastAsia="Arial Unicode MS" w:cs="Arial Unicode MS"/>
                <w:color w:val="000000"/>
              </w:rPr>
              <w:t xml:space="preserve">Тема 9. </w:t>
            </w:r>
            <w:r w:rsidRPr="003618C8">
              <w:t>ПРИРОДНО-АНТРОПОГЕННЫЕ ЛАНДШАФТЫ</w:t>
            </w:r>
          </w:p>
          <w:p w14:paraId="128E9C50" w14:textId="77777777" w:rsidR="00C56C7A" w:rsidRPr="003618C8" w:rsidRDefault="00C56C7A" w:rsidP="00C56C7A">
            <w:r w:rsidRPr="003618C8">
              <w:t>Природно-антропогенные ландшафты, специфика их структуры, энергетики, функционирования.</w:t>
            </w:r>
          </w:p>
          <w:p w14:paraId="5E40D614" w14:textId="32B27AFD" w:rsidR="00C56C7A" w:rsidRPr="00DA2D4F" w:rsidRDefault="00C56C7A" w:rsidP="00C56C7A">
            <w:r w:rsidRPr="003618C8">
              <w:t>Современные природно-антропогенные ландшафты.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194DB" w14:textId="77777777" w:rsidR="00C56C7A" w:rsidRPr="00121ACB" w:rsidRDefault="00272ABC" w:rsidP="00C56C7A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87C5C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Реферат,</w:t>
            </w:r>
          </w:p>
          <w:p w14:paraId="3EE7B75B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опрос</w:t>
            </w:r>
          </w:p>
          <w:p w14:paraId="5A71E10B" w14:textId="77777777" w:rsidR="00C56C7A" w:rsidRPr="00121ACB" w:rsidRDefault="00C56C7A" w:rsidP="00C56C7A">
            <w:pPr>
              <w:ind w:firstLine="567"/>
              <w:jc w:val="both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C56C7A" w:rsidRPr="00121ACB" w14:paraId="4C1F9B90" w14:textId="77777777" w:rsidTr="00C56C7A">
        <w:trPr>
          <w:trHeight w:val="29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217E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B95C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121ACB">
              <w:rPr>
                <w:rFonts w:eastAsia="Arial Unicode MS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EF6A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18C0D" w14:textId="3D2B7BC4" w:rsidR="00C56C7A" w:rsidRPr="00121ACB" w:rsidRDefault="00EB5F97" w:rsidP="00E67A6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A0B2" w14:textId="77777777" w:rsidR="00C56C7A" w:rsidRPr="00121ACB" w:rsidRDefault="00C56C7A" w:rsidP="00C56C7A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14:paraId="755A32D5" w14:textId="77777777" w:rsidR="00C56C7A" w:rsidRPr="00B65ECA" w:rsidRDefault="00C56C7A" w:rsidP="00C56C7A">
      <w:pPr>
        <w:widowControl w:val="0"/>
        <w:suppressAutoHyphens/>
        <w:autoSpaceDE w:val="0"/>
        <w:autoSpaceDN w:val="0"/>
        <w:textAlignment w:val="baseline"/>
        <w:rPr>
          <w:b/>
          <w:bCs/>
          <w:kern w:val="3"/>
        </w:rPr>
      </w:pPr>
    </w:p>
    <w:p w14:paraId="205D039A" w14:textId="77777777" w:rsidR="00C56C7A" w:rsidRPr="003618C8" w:rsidRDefault="00C56C7A" w:rsidP="00C56C7A">
      <w:pPr>
        <w:widowControl w:val="0"/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  <w:r w:rsidRPr="003618C8">
        <w:rPr>
          <w:b/>
          <w:bCs/>
          <w:kern w:val="3"/>
          <w:sz w:val="28"/>
          <w:szCs w:val="28"/>
        </w:rPr>
        <w:t>10 При</w:t>
      </w:r>
      <w:r w:rsidR="003618C8" w:rsidRPr="003618C8">
        <w:rPr>
          <w:b/>
          <w:bCs/>
          <w:kern w:val="3"/>
          <w:sz w:val="28"/>
          <w:szCs w:val="28"/>
        </w:rPr>
        <w:t xml:space="preserve">мерная тематика курсовых работ </w:t>
      </w:r>
      <w:r w:rsidRPr="003618C8">
        <w:rPr>
          <w:b/>
          <w:bCs/>
          <w:kern w:val="3"/>
          <w:sz w:val="28"/>
          <w:szCs w:val="28"/>
        </w:rPr>
        <w:t xml:space="preserve"> не предусмотрен</w:t>
      </w:r>
      <w:r w:rsidR="003618C8" w:rsidRPr="003618C8">
        <w:rPr>
          <w:b/>
          <w:bCs/>
          <w:kern w:val="3"/>
          <w:sz w:val="28"/>
          <w:szCs w:val="28"/>
        </w:rPr>
        <w:t>а</w:t>
      </w:r>
      <w:r w:rsidRPr="003618C8">
        <w:rPr>
          <w:b/>
          <w:bCs/>
          <w:kern w:val="3"/>
          <w:sz w:val="28"/>
          <w:szCs w:val="28"/>
        </w:rPr>
        <w:t xml:space="preserve"> учебным планом</w:t>
      </w:r>
    </w:p>
    <w:p w14:paraId="2B5FE5EA" w14:textId="77777777" w:rsidR="00C56C7A" w:rsidRPr="003618C8" w:rsidRDefault="00C56C7A" w:rsidP="00C56C7A">
      <w:pPr>
        <w:widowControl w:val="0"/>
        <w:suppressAutoHyphens/>
        <w:autoSpaceDE w:val="0"/>
        <w:autoSpaceDN w:val="0"/>
        <w:textAlignment w:val="baseline"/>
        <w:rPr>
          <w:b/>
          <w:bCs/>
          <w:kern w:val="3"/>
          <w:sz w:val="28"/>
          <w:szCs w:val="28"/>
        </w:rPr>
      </w:pPr>
    </w:p>
    <w:p w14:paraId="190419FA" w14:textId="77777777" w:rsidR="00C56C7A" w:rsidRPr="003618C8" w:rsidRDefault="00C56C7A" w:rsidP="00C56C7A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3618C8">
        <w:rPr>
          <w:b/>
          <w:bCs/>
          <w:kern w:val="3"/>
          <w:sz w:val="28"/>
          <w:szCs w:val="28"/>
        </w:rPr>
        <w:t>11 Перечень основной и дополнительной учебной литературы, необходимой для освоения дисциплины (модуля)</w:t>
      </w:r>
    </w:p>
    <w:p w14:paraId="4D6548BD" w14:textId="77777777" w:rsidR="00C56C7A" w:rsidRPr="003618C8" w:rsidRDefault="00C56C7A" w:rsidP="00C56C7A">
      <w:pPr>
        <w:rPr>
          <w:sz w:val="28"/>
          <w:szCs w:val="28"/>
          <w:u w:val="single"/>
        </w:rPr>
      </w:pPr>
    </w:p>
    <w:p w14:paraId="41A447FD" w14:textId="77777777" w:rsidR="00C56C7A" w:rsidRPr="003618C8" w:rsidRDefault="00C56C7A" w:rsidP="003618C8">
      <w:pPr>
        <w:jc w:val="both"/>
        <w:rPr>
          <w:b/>
          <w:i/>
          <w:sz w:val="28"/>
          <w:szCs w:val="28"/>
        </w:rPr>
      </w:pPr>
      <w:r w:rsidRPr="003618C8">
        <w:rPr>
          <w:b/>
          <w:i/>
          <w:sz w:val="28"/>
          <w:szCs w:val="28"/>
        </w:rPr>
        <w:t>11.1 Основная литература:</w:t>
      </w:r>
    </w:p>
    <w:p w14:paraId="566A79C5" w14:textId="77777777" w:rsidR="00C56C7A" w:rsidRPr="003618C8" w:rsidRDefault="00C56C7A" w:rsidP="00C56C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8C8">
        <w:rPr>
          <w:bCs/>
          <w:color w:val="000000"/>
          <w:sz w:val="28"/>
          <w:szCs w:val="28"/>
        </w:rPr>
        <w:t xml:space="preserve">1.Голованов, А.И. Ландшафтоведение: учебник / А.И. Голованов, Е.С. Кожанов, Ю.И. Сухарев ; под ред. А.И. Голованова. – 2-е изд., </w:t>
      </w:r>
      <w:proofErr w:type="spellStart"/>
      <w:r w:rsidRPr="003618C8">
        <w:rPr>
          <w:bCs/>
          <w:color w:val="000000"/>
          <w:sz w:val="28"/>
          <w:szCs w:val="28"/>
        </w:rPr>
        <w:t>испр</w:t>
      </w:r>
      <w:proofErr w:type="spellEnd"/>
      <w:r w:rsidRPr="003618C8">
        <w:rPr>
          <w:bCs/>
          <w:color w:val="000000"/>
          <w:sz w:val="28"/>
          <w:szCs w:val="28"/>
        </w:rPr>
        <w:t xml:space="preserve">. и доп. – СПб. : Лань, 2015. – 224 с. </w:t>
      </w:r>
    </w:p>
    <w:p w14:paraId="4DCE51A2" w14:textId="77777777" w:rsidR="003618C8" w:rsidRDefault="003618C8" w:rsidP="003618C8">
      <w:pPr>
        <w:rPr>
          <w:b/>
          <w:i/>
          <w:sz w:val="28"/>
          <w:szCs w:val="28"/>
        </w:rPr>
      </w:pPr>
    </w:p>
    <w:p w14:paraId="7F1E903C" w14:textId="77777777" w:rsidR="00C56C7A" w:rsidRPr="003618C8" w:rsidRDefault="00C56C7A" w:rsidP="003618C8">
      <w:pPr>
        <w:rPr>
          <w:b/>
          <w:i/>
          <w:sz w:val="28"/>
          <w:szCs w:val="28"/>
        </w:rPr>
      </w:pPr>
      <w:r w:rsidRPr="003618C8">
        <w:rPr>
          <w:b/>
          <w:i/>
          <w:sz w:val="28"/>
          <w:szCs w:val="28"/>
        </w:rPr>
        <w:t>11.2 Дополнительная литература:</w:t>
      </w:r>
    </w:p>
    <w:p w14:paraId="52904C93" w14:textId="77777777" w:rsidR="00C56C7A" w:rsidRPr="003618C8" w:rsidRDefault="003618C8" w:rsidP="00C56C7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C56C7A" w:rsidRPr="003618C8">
        <w:rPr>
          <w:bCs/>
          <w:color w:val="000000"/>
          <w:sz w:val="28"/>
          <w:szCs w:val="28"/>
        </w:rPr>
        <w:t xml:space="preserve">.Казаков, Л.К. Ландшафтоведение с основами ландшафтного планирования: </w:t>
      </w:r>
      <w:proofErr w:type="spellStart"/>
      <w:r w:rsidR="00C56C7A" w:rsidRPr="003618C8">
        <w:rPr>
          <w:bCs/>
          <w:color w:val="000000"/>
          <w:sz w:val="28"/>
          <w:szCs w:val="28"/>
        </w:rPr>
        <w:t>учеб.пособие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 / Л.К. Казаков. – 2-е изд., </w:t>
      </w:r>
      <w:proofErr w:type="spellStart"/>
      <w:r w:rsidR="00C56C7A" w:rsidRPr="003618C8">
        <w:rPr>
          <w:bCs/>
          <w:color w:val="000000"/>
          <w:sz w:val="28"/>
          <w:szCs w:val="28"/>
        </w:rPr>
        <w:t>испр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. – М.: Академия, 2008. – 336 с. </w:t>
      </w:r>
    </w:p>
    <w:p w14:paraId="04D68A22" w14:textId="77777777" w:rsidR="00C56C7A" w:rsidRPr="003618C8" w:rsidRDefault="003618C8" w:rsidP="00C56C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56C7A" w:rsidRPr="003618C8">
        <w:rPr>
          <w:bCs/>
          <w:color w:val="000000"/>
          <w:sz w:val="28"/>
          <w:szCs w:val="28"/>
        </w:rPr>
        <w:t xml:space="preserve">.Табаксблат, Л.С. Ландшафтоведение: </w:t>
      </w:r>
      <w:proofErr w:type="spellStart"/>
      <w:r w:rsidR="00C56C7A" w:rsidRPr="003618C8">
        <w:rPr>
          <w:bCs/>
          <w:color w:val="000000"/>
          <w:sz w:val="28"/>
          <w:szCs w:val="28"/>
        </w:rPr>
        <w:t>учеб.пособие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 / Л.С. </w:t>
      </w:r>
      <w:proofErr w:type="spellStart"/>
      <w:r w:rsidR="00C56C7A" w:rsidRPr="003618C8">
        <w:rPr>
          <w:bCs/>
          <w:color w:val="000000"/>
          <w:sz w:val="28"/>
          <w:szCs w:val="28"/>
        </w:rPr>
        <w:t>Табаксблат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. – Екатеринбург: </w:t>
      </w:r>
      <w:proofErr w:type="spellStart"/>
      <w:r w:rsidR="00C56C7A" w:rsidRPr="003618C8">
        <w:rPr>
          <w:bCs/>
          <w:color w:val="000000"/>
          <w:sz w:val="28"/>
          <w:szCs w:val="28"/>
        </w:rPr>
        <w:t>Урал.гос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. </w:t>
      </w:r>
      <w:proofErr w:type="spellStart"/>
      <w:r w:rsidR="00C56C7A" w:rsidRPr="003618C8">
        <w:rPr>
          <w:bCs/>
          <w:color w:val="000000"/>
          <w:sz w:val="28"/>
          <w:szCs w:val="28"/>
        </w:rPr>
        <w:t>лесотехн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. ун-т, 2010. – 244 с. </w:t>
      </w:r>
    </w:p>
    <w:p w14:paraId="357DEEF4" w14:textId="77777777" w:rsidR="00C56C7A" w:rsidRPr="003618C8" w:rsidRDefault="003618C8" w:rsidP="00C56C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56C7A" w:rsidRPr="003618C8">
        <w:rPr>
          <w:bCs/>
          <w:color w:val="000000"/>
          <w:sz w:val="28"/>
          <w:szCs w:val="28"/>
        </w:rPr>
        <w:t xml:space="preserve">. Казаков, Л.К. Ландшафтоведение: учебник / Л.К. Казаков. – М.: Академия, 2011. – 336 с. </w:t>
      </w:r>
    </w:p>
    <w:p w14:paraId="3B44CDC0" w14:textId="77777777" w:rsidR="002E56F8" w:rsidRDefault="003618C8" w:rsidP="00660641">
      <w:pPr>
        <w:autoSpaceDE w:val="0"/>
        <w:autoSpaceDN w:val="0"/>
        <w:adjustRightInd w:val="0"/>
        <w:ind w:firstLine="709"/>
        <w:jc w:val="both"/>
        <w:rPr>
          <w:b/>
          <w:bCs/>
          <w:i/>
          <w:kern w:val="3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56C7A" w:rsidRPr="003618C8">
        <w:rPr>
          <w:bCs/>
          <w:color w:val="000000"/>
          <w:sz w:val="28"/>
          <w:szCs w:val="28"/>
        </w:rPr>
        <w:t xml:space="preserve">. Голованов, А.И. Ландшафтоведение [Электронный ресурс]: учебник / А.И. Голованов, Е.С. Кожанов, Ю.И. Сухарев. – </w:t>
      </w:r>
      <w:proofErr w:type="spellStart"/>
      <w:r w:rsidR="00C56C7A" w:rsidRPr="003618C8">
        <w:rPr>
          <w:bCs/>
          <w:color w:val="000000"/>
          <w:sz w:val="28"/>
          <w:szCs w:val="28"/>
        </w:rPr>
        <w:t>Электрон.текст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. дан. – СПб.: Лань, 2015. – 224 с. – Режим доступа: </w:t>
      </w:r>
      <w:proofErr w:type="spellStart"/>
      <w:r w:rsidR="00C56C7A" w:rsidRPr="003618C8">
        <w:rPr>
          <w:bCs/>
          <w:color w:val="000000"/>
          <w:sz w:val="28"/>
          <w:szCs w:val="28"/>
        </w:rPr>
        <w:t>www</w:t>
      </w:r>
      <w:proofErr w:type="spellEnd"/>
      <w:r w:rsidR="00C56C7A" w:rsidRPr="003618C8">
        <w:rPr>
          <w:bCs/>
          <w:color w:val="000000"/>
          <w:sz w:val="28"/>
          <w:szCs w:val="28"/>
        </w:rPr>
        <w:t xml:space="preserve">. e. Lanbook.com. </w:t>
      </w:r>
    </w:p>
    <w:p w14:paraId="599600B0" w14:textId="77777777" w:rsidR="002E56F8" w:rsidRDefault="002E56F8" w:rsidP="003618C8">
      <w:pPr>
        <w:widowControl w:val="0"/>
        <w:suppressAutoHyphens/>
        <w:autoSpaceDE w:val="0"/>
        <w:autoSpaceDN w:val="0"/>
        <w:textAlignment w:val="baseline"/>
        <w:rPr>
          <w:b/>
          <w:bCs/>
          <w:i/>
          <w:kern w:val="3"/>
          <w:sz w:val="28"/>
          <w:szCs w:val="28"/>
        </w:rPr>
      </w:pPr>
    </w:p>
    <w:p w14:paraId="6AA533C8" w14:textId="77777777" w:rsidR="002E56F8" w:rsidRDefault="002E56F8" w:rsidP="003618C8">
      <w:pPr>
        <w:widowControl w:val="0"/>
        <w:suppressAutoHyphens/>
        <w:autoSpaceDE w:val="0"/>
        <w:autoSpaceDN w:val="0"/>
        <w:textAlignment w:val="baseline"/>
        <w:rPr>
          <w:b/>
          <w:bCs/>
          <w:i/>
          <w:kern w:val="3"/>
          <w:sz w:val="28"/>
          <w:szCs w:val="28"/>
        </w:rPr>
      </w:pPr>
    </w:p>
    <w:p w14:paraId="5EC0634F" w14:textId="77777777" w:rsidR="00C56C7A" w:rsidRPr="003618C8" w:rsidRDefault="00C56C7A" w:rsidP="003618C8">
      <w:pPr>
        <w:widowControl w:val="0"/>
        <w:suppressAutoHyphens/>
        <w:autoSpaceDE w:val="0"/>
        <w:autoSpaceDN w:val="0"/>
        <w:textAlignment w:val="baseline"/>
        <w:rPr>
          <w:b/>
          <w:bCs/>
          <w:i/>
          <w:kern w:val="3"/>
          <w:sz w:val="28"/>
          <w:szCs w:val="28"/>
        </w:rPr>
      </w:pPr>
      <w:r w:rsidRPr="003618C8">
        <w:rPr>
          <w:b/>
          <w:bCs/>
          <w:i/>
          <w:kern w:val="3"/>
          <w:sz w:val="28"/>
          <w:szCs w:val="28"/>
        </w:rPr>
        <w:t xml:space="preserve">11.3 Методические указания для обучающихся по освоению дисциплины (модуля) </w:t>
      </w:r>
    </w:p>
    <w:p w14:paraId="15AEBDDF" w14:textId="77777777" w:rsidR="00C56C7A" w:rsidRPr="003618C8" w:rsidRDefault="00C56C7A" w:rsidP="003618C8">
      <w:pPr>
        <w:widowControl w:val="0"/>
        <w:suppressAutoHyphens/>
        <w:autoSpaceDE w:val="0"/>
        <w:autoSpaceDN w:val="0"/>
        <w:textAlignment w:val="baseline"/>
        <w:rPr>
          <w:b/>
          <w:bCs/>
          <w:i/>
          <w:kern w:val="3"/>
          <w:sz w:val="28"/>
          <w:szCs w:val="28"/>
        </w:rPr>
      </w:pPr>
    </w:p>
    <w:p w14:paraId="6BB6C443" w14:textId="165E250B" w:rsidR="00C56C7A" w:rsidRPr="003618C8" w:rsidRDefault="00C56C7A" w:rsidP="00C56C7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18C8">
        <w:rPr>
          <w:rFonts w:ascii="Times New Roman" w:hAnsi="Times New Roman"/>
          <w:sz w:val="28"/>
          <w:szCs w:val="28"/>
        </w:rPr>
        <w:t xml:space="preserve">ЛАНДШАФТОВЕДЕНИЕ: </w:t>
      </w:r>
      <w:r w:rsidRPr="003618C8">
        <w:rPr>
          <w:rFonts w:ascii="Times New Roman" w:hAnsi="Times New Roman"/>
          <w:spacing w:val="4"/>
          <w:sz w:val="28"/>
          <w:szCs w:val="28"/>
        </w:rPr>
        <w:t>методические указания по освоению дисциплины (модуля) обучающимися по направлению 35.03.01 Лесное дело</w:t>
      </w:r>
      <w:r w:rsidR="00E9001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18C8">
        <w:rPr>
          <w:rFonts w:ascii="Times New Roman" w:hAnsi="Times New Roman"/>
          <w:sz w:val="28"/>
          <w:szCs w:val="28"/>
        </w:rPr>
        <w:t>/</w:t>
      </w:r>
      <w:r w:rsidR="001C1549" w:rsidRPr="001C1549">
        <w:rPr>
          <w:rFonts w:ascii="Times New Roman" w:hAnsi="Times New Roman"/>
          <w:sz w:val="28"/>
          <w:szCs w:val="28"/>
        </w:rPr>
        <w:t xml:space="preserve"> </w:t>
      </w:r>
      <w:r w:rsidR="001C1549" w:rsidRPr="00660641">
        <w:rPr>
          <w:rFonts w:ascii="Times New Roman" w:hAnsi="Times New Roman"/>
          <w:sz w:val="28"/>
          <w:szCs w:val="28"/>
        </w:rPr>
        <w:t>А.</w:t>
      </w:r>
      <w:r w:rsidR="001C1549">
        <w:rPr>
          <w:rFonts w:ascii="Times New Roman" w:hAnsi="Times New Roman"/>
          <w:sz w:val="28"/>
          <w:szCs w:val="28"/>
        </w:rPr>
        <w:t>Н. Гриднев</w:t>
      </w:r>
      <w:r w:rsidRPr="003618C8">
        <w:rPr>
          <w:rFonts w:ascii="Times New Roman" w:hAnsi="Times New Roman"/>
          <w:sz w:val="28"/>
          <w:szCs w:val="28"/>
        </w:rPr>
        <w:t xml:space="preserve">; ФГБОУ ВО ПГСХА. – </w:t>
      </w:r>
      <w:proofErr w:type="spellStart"/>
      <w:r w:rsidRPr="003618C8">
        <w:rPr>
          <w:rFonts w:ascii="Times New Roman" w:hAnsi="Times New Roman"/>
          <w:sz w:val="28"/>
          <w:szCs w:val="28"/>
        </w:rPr>
        <w:t>Изд</w:t>
      </w:r>
      <w:proofErr w:type="spellEnd"/>
      <w:r w:rsidRPr="003618C8">
        <w:rPr>
          <w:rFonts w:ascii="Times New Roman" w:hAnsi="Times New Roman"/>
          <w:sz w:val="28"/>
          <w:szCs w:val="28"/>
        </w:rPr>
        <w:t xml:space="preserve">-е </w:t>
      </w:r>
      <w:r w:rsidR="001C1549">
        <w:rPr>
          <w:rFonts w:ascii="Times New Roman" w:hAnsi="Times New Roman"/>
          <w:sz w:val="28"/>
          <w:szCs w:val="28"/>
        </w:rPr>
        <w:t>2</w:t>
      </w:r>
      <w:r w:rsidRPr="003618C8">
        <w:rPr>
          <w:rFonts w:ascii="Times New Roman" w:hAnsi="Times New Roman"/>
          <w:sz w:val="28"/>
          <w:szCs w:val="28"/>
        </w:rPr>
        <w:t xml:space="preserve">-е </w:t>
      </w:r>
      <w:proofErr w:type="spellStart"/>
      <w:r w:rsidRPr="003618C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618C8">
        <w:rPr>
          <w:rFonts w:ascii="Times New Roman" w:hAnsi="Times New Roman"/>
          <w:sz w:val="28"/>
          <w:szCs w:val="28"/>
        </w:rPr>
        <w:t>. и доп. - Уссурийск: ПГСХА, 201</w:t>
      </w:r>
      <w:r w:rsidR="00660641">
        <w:rPr>
          <w:rFonts w:ascii="Times New Roman" w:hAnsi="Times New Roman"/>
          <w:sz w:val="28"/>
          <w:szCs w:val="28"/>
        </w:rPr>
        <w:t>9</w:t>
      </w:r>
      <w:r w:rsidRPr="003618C8">
        <w:rPr>
          <w:rFonts w:ascii="Times New Roman" w:hAnsi="Times New Roman"/>
          <w:sz w:val="28"/>
          <w:szCs w:val="28"/>
        </w:rPr>
        <w:t>. – 10 с.</w:t>
      </w:r>
    </w:p>
    <w:p w14:paraId="5D943DA4" w14:textId="77777777" w:rsidR="00616917" w:rsidRDefault="00616917" w:rsidP="00C56C7A">
      <w:pPr>
        <w:pStyle w:val="a8"/>
        <w:spacing w:before="0" w:beforeAutospacing="0" w:after="0" w:afterAutospacing="0" w:line="360" w:lineRule="atLeast"/>
        <w:jc w:val="both"/>
        <w:outlineLvl w:val="3"/>
        <w:rPr>
          <w:b/>
          <w:i/>
          <w:sz w:val="28"/>
          <w:szCs w:val="28"/>
        </w:rPr>
      </w:pPr>
    </w:p>
    <w:p w14:paraId="1B0DADCC" w14:textId="77777777" w:rsidR="00C56C7A" w:rsidRPr="003618C8" w:rsidRDefault="00C56C7A" w:rsidP="00C56C7A">
      <w:pPr>
        <w:pStyle w:val="a8"/>
        <w:spacing w:before="0" w:beforeAutospacing="0" w:after="0" w:afterAutospacing="0" w:line="360" w:lineRule="atLeast"/>
        <w:jc w:val="both"/>
        <w:outlineLvl w:val="3"/>
        <w:rPr>
          <w:b/>
          <w:i/>
          <w:sz w:val="28"/>
          <w:szCs w:val="28"/>
        </w:rPr>
      </w:pPr>
      <w:r w:rsidRPr="003618C8">
        <w:rPr>
          <w:b/>
          <w:i/>
          <w:sz w:val="28"/>
          <w:szCs w:val="28"/>
        </w:rPr>
        <w:t>11.4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</w:p>
    <w:p w14:paraId="76D13031" w14:textId="77777777" w:rsidR="00084EFF" w:rsidRPr="0033695E" w:rsidRDefault="00084EFF" w:rsidP="00084EF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3695E">
        <w:rPr>
          <w:sz w:val="28"/>
          <w:szCs w:val="28"/>
        </w:rPr>
        <w:t>Microsoft Windows 7 Профессиональная (SP1) (Лицензия 46290014 от 18.12.2009 г., постоянная)</w:t>
      </w:r>
    </w:p>
    <w:p w14:paraId="5232B3C6" w14:textId="77777777" w:rsidR="00084EFF" w:rsidRPr="0033695E" w:rsidRDefault="00084EFF" w:rsidP="00084EF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3695E">
        <w:rPr>
          <w:sz w:val="28"/>
          <w:szCs w:val="28"/>
        </w:rPr>
        <w:t>Microsoft Office 2010 (Лицензия 47848094 от 21.10.2010 г).</w:t>
      </w:r>
    </w:p>
    <w:p w14:paraId="7E278306" w14:textId="77777777" w:rsidR="00C56C7A" w:rsidRPr="003618C8" w:rsidRDefault="00C56C7A" w:rsidP="00C56C7A">
      <w:pPr>
        <w:rPr>
          <w:b/>
          <w:i/>
          <w:sz w:val="28"/>
          <w:szCs w:val="28"/>
        </w:rPr>
      </w:pPr>
    </w:p>
    <w:p w14:paraId="4CDA840D" w14:textId="77777777" w:rsidR="00C56C7A" w:rsidRPr="003618C8" w:rsidRDefault="00C56C7A" w:rsidP="00C56C7A">
      <w:pPr>
        <w:rPr>
          <w:b/>
          <w:i/>
          <w:sz w:val="28"/>
          <w:szCs w:val="28"/>
        </w:rPr>
      </w:pPr>
      <w:r w:rsidRPr="003618C8">
        <w:rPr>
          <w:b/>
          <w:i/>
          <w:sz w:val="28"/>
          <w:szCs w:val="28"/>
        </w:rPr>
        <w:t xml:space="preserve">11.5 Перечень ресурсов информационно-телекоммуникационной сети «Интернет» необходимых для освоения дисциплины (модуля) </w:t>
      </w:r>
    </w:p>
    <w:p w14:paraId="7608BEC3" w14:textId="77777777" w:rsidR="00C56C7A" w:rsidRPr="003618C8" w:rsidRDefault="00C56C7A" w:rsidP="00C56C7A">
      <w:pPr>
        <w:rPr>
          <w:b/>
          <w:i/>
          <w:sz w:val="28"/>
          <w:szCs w:val="28"/>
        </w:rPr>
      </w:pPr>
    </w:p>
    <w:p w14:paraId="488B2917" w14:textId="77777777" w:rsidR="00084EFF" w:rsidRPr="0033695E" w:rsidRDefault="00000000" w:rsidP="00084EFF">
      <w:pPr>
        <w:numPr>
          <w:ilvl w:val="0"/>
          <w:numId w:val="15"/>
        </w:numPr>
        <w:spacing w:line="360" w:lineRule="atLeast"/>
        <w:jc w:val="both"/>
        <w:outlineLvl w:val="3"/>
      </w:pPr>
      <w:hyperlink r:id="rId8" w:history="1">
        <w:r w:rsidR="00084EFF" w:rsidRPr="0033695E">
          <w:rPr>
            <w:u w:val="single"/>
            <w:lang w:val="en-US"/>
          </w:rPr>
          <w:t>http</w:t>
        </w:r>
        <w:r w:rsidR="00084EFF" w:rsidRPr="0033695E">
          <w:rPr>
            <w:u w:val="single"/>
          </w:rPr>
          <w:t>://</w:t>
        </w:r>
        <w:r w:rsidR="00084EFF" w:rsidRPr="0033695E">
          <w:rPr>
            <w:u w:val="single"/>
            <w:lang w:val="en-US"/>
          </w:rPr>
          <w:t>www</w:t>
        </w:r>
        <w:r w:rsidR="00084EFF" w:rsidRPr="0033695E">
          <w:rPr>
            <w:u w:val="single"/>
          </w:rPr>
          <w:t>.</w:t>
        </w:r>
        <w:proofErr w:type="spellStart"/>
        <w:r w:rsidR="00084EFF" w:rsidRPr="0033695E">
          <w:rPr>
            <w:u w:val="single"/>
            <w:lang w:val="en-US"/>
          </w:rPr>
          <w:t>sevniilh</w:t>
        </w:r>
        <w:proofErr w:type="spellEnd"/>
        <w:r w:rsidR="00084EFF" w:rsidRPr="0033695E">
          <w:rPr>
            <w:u w:val="single"/>
          </w:rPr>
          <w:t>-</w:t>
        </w:r>
        <w:proofErr w:type="spellStart"/>
        <w:r w:rsidR="00084EFF" w:rsidRPr="0033695E">
          <w:rPr>
            <w:u w:val="single"/>
            <w:lang w:val="en-US"/>
          </w:rPr>
          <w:t>arh</w:t>
        </w:r>
        <w:proofErr w:type="spellEnd"/>
        <w:r w:rsidR="00084EFF" w:rsidRPr="0033695E">
          <w:rPr>
            <w:u w:val="single"/>
          </w:rPr>
          <w:t>.</w:t>
        </w:r>
        <w:proofErr w:type="spellStart"/>
        <w:r w:rsidR="00084EFF" w:rsidRPr="0033695E">
          <w:rPr>
            <w:u w:val="single"/>
            <w:lang w:val="en-US"/>
          </w:rPr>
          <w:t>ru</w:t>
        </w:r>
        <w:proofErr w:type="spellEnd"/>
        <w:r w:rsidR="00084EFF" w:rsidRPr="0033695E">
          <w:rPr>
            <w:u w:val="single"/>
          </w:rPr>
          <w:t>/</w:t>
        </w:r>
      </w:hyperlink>
    </w:p>
    <w:p w14:paraId="1DB420B6" w14:textId="77777777" w:rsidR="00084EFF" w:rsidRPr="0033695E" w:rsidRDefault="00000000" w:rsidP="00084EFF">
      <w:pPr>
        <w:numPr>
          <w:ilvl w:val="0"/>
          <w:numId w:val="15"/>
        </w:numPr>
        <w:spacing w:line="360" w:lineRule="atLeast"/>
        <w:jc w:val="both"/>
        <w:outlineLvl w:val="3"/>
      </w:pPr>
      <w:hyperlink r:id="rId9" w:history="1">
        <w:r w:rsidR="00084EFF" w:rsidRPr="0033695E">
          <w:rPr>
            <w:u w:val="single"/>
          </w:rPr>
          <w:t>http://www.rcfh.ru/</w:t>
        </w:r>
      </w:hyperlink>
    </w:p>
    <w:p w14:paraId="2257B94A" w14:textId="77777777" w:rsidR="00084EFF" w:rsidRPr="0033695E" w:rsidRDefault="00000000" w:rsidP="00084EFF">
      <w:pPr>
        <w:numPr>
          <w:ilvl w:val="0"/>
          <w:numId w:val="15"/>
        </w:numPr>
        <w:spacing w:line="360" w:lineRule="atLeast"/>
        <w:jc w:val="both"/>
        <w:outlineLvl w:val="3"/>
      </w:pPr>
      <w:hyperlink r:id="rId10" w:history="1">
        <w:r w:rsidR="00084EFF" w:rsidRPr="0033695E">
          <w:rPr>
            <w:u w:val="single"/>
          </w:rPr>
          <w:t>http://www.distance-sli.ru/</w:t>
        </w:r>
      </w:hyperlink>
    </w:p>
    <w:p w14:paraId="1A6C1730" w14:textId="77777777" w:rsidR="00084EFF" w:rsidRPr="0033695E" w:rsidRDefault="00000000" w:rsidP="00084EFF">
      <w:pPr>
        <w:numPr>
          <w:ilvl w:val="0"/>
          <w:numId w:val="15"/>
        </w:numPr>
        <w:spacing w:line="360" w:lineRule="atLeast"/>
        <w:jc w:val="both"/>
        <w:outlineLvl w:val="3"/>
      </w:pPr>
      <w:hyperlink r:id="rId11" w:history="1">
        <w:r w:rsidR="00084EFF" w:rsidRPr="0033695E">
          <w:rPr>
            <w:u w:val="single"/>
          </w:rPr>
          <w:t>http://www.spb-niilh.ru/</w:t>
        </w:r>
      </w:hyperlink>
    </w:p>
    <w:p w14:paraId="3FC254F8" w14:textId="77777777" w:rsidR="00084EFF" w:rsidRPr="0033695E" w:rsidRDefault="00000000" w:rsidP="00084EFF">
      <w:pPr>
        <w:numPr>
          <w:ilvl w:val="0"/>
          <w:numId w:val="15"/>
        </w:numPr>
        <w:spacing w:line="360" w:lineRule="atLeast"/>
        <w:jc w:val="both"/>
        <w:outlineLvl w:val="3"/>
      </w:pPr>
      <w:hyperlink r:id="rId12" w:history="1">
        <w:r w:rsidR="00084EFF" w:rsidRPr="0033695E">
          <w:rPr>
            <w:u w:val="single"/>
          </w:rPr>
          <w:t>http://www.booksite.ru/</w:t>
        </w:r>
      </w:hyperlink>
    </w:p>
    <w:p w14:paraId="1D428157" w14:textId="77777777" w:rsidR="00084EFF" w:rsidRPr="0033695E" w:rsidRDefault="00000000" w:rsidP="00084EFF">
      <w:pPr>
        <w:numPr>
          <w:ilvl w:val="0"/>
          <w:numId w:val="15"/>
        </w:numPr>
        <w:spacing w:line="360" w:lineRule="atLeast"/>
        <w:jc w:val="both"/>
        <w:outlineLvl w:val="3"/>
      </w:pPr>
      <w:hyperlink r:id="rId13" w:history="1">
        <w:r w:rsidR="00084EFF" w:rsidRPr="0033695E">
          <w:rPr>
            <w:u w:val="single"/>
          </w:rPr>
          <w:t>http://www.rosleshoz.gov.ru/</w:t>
        </w:r>
      </w:hyperlink>
    </w:p>
    <w:p w14:paraId="1B68B8E1" w14:textId="77777777" w:rsidR="00084EFF" w:rsidRPr="0033695E" w:rsidRDefault="00084EFF" w:rsidP="00084EF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3695E">
        <w:rPr>
          <w:sz w:val="28"/>
          <w:szCs w:val="28"/>
        </w:rPr>
        <w:t xml:space="preserve"> Научная электронная библиотека e-library.ru</w:t>
      </w:r>
    </w:p>
    <w:p w14:paraId="1B895426" w14:textId="77777777" w:rsidR="00084EFF" w:rsidRPr="0033695E" w:rsidRDefault="00084EFF" w:rsidP="00084EFF">
      <w:pPr>
        <w:numPr>
          <w:ilvl w:val="0"/>
          <w:numId w:val="15"/>
        </w:numPr>
        <w:spacing w:before="100" w:beforeAutospacing="1" w:after="100" w:afterAutospacing="1"/>
        <w:ind w:hanging="371"/>
        <w:jc w:val="both"/>
        <w:rPr>
          <w:sz w:val="28"/>
          <w:szCs w:val="28"/>
        </w:rPr>
      </w:pPr>
      <w:r w:rsidRPr="0033695E">
        <w:rPr>
          <w:sz w:val="28"/>
          <w:szCs w:val="28"/>
        </w:rPr>
        <w:t xml:space="preserve"> Электронная информационно-образовательная среда ФГБОУ ВО Приморская ГСХА http://de.primacad.ru.</w:t>
      </w:r>
    </w:p>
    <w:p w14:paraId="7E6E096C" w14:textId="77777777" w:rsidR="00084EFF" w:rsidRPr="0033695E" w:rsidRDefault="00084EFF" w:rsidP="00084EFF">
      <w:pPr>
        <w:numPr>
          <w:ilvl w:val="0"/>
          <w:numId w:val="15"/>
        </w:numPr>
        <w:spacing w:before="100" w:beforeAutospacing="1" w:after="100" w:afterAutospacing="1"/>
        <w:ind w:hanging="371"/>
        <w:jc w:val="both"/>
        <w:rPr>
          <w:sz w:val="28"/>
          <w:szCs w:val="28"/>
        </w:rPr>
      </w:pPr>
      <w:r w:rsidRPr="0033695E">
        <w:rPr>
          <w:sz w:val="28"/>
          <w:szCs w:val="28"/>
        </w:rPr>
        <w:t>Электронная библиотека издательства ООО «Издательство Лань» Договор № 21 на оказание услуг по предоставлению доступа к электронным изданиям 08.04.2019 г. по 16 апреля 2020 г.</w:t>
      </w:r>
    </w:p>
    <w:p w14:paraId="5E6C6959" w14:textId="77777777" w:rsidR="00084EFF" w:rsidRPr="0033695E" w:rsidRDefault="00084EFF" w:rsidP="00084EFF">
      <w:pPr>
        <w:numPr>
          <w:ilvl w:val="0"/>
          <w:numId w:val="15"/>
        </w:numPr>
        <w:spacing w:before="100" w:beforeAutospacing="1" w:after="100" w:afterAutospacing="1"/>
        <w:ind w:hanging="513"/>
        <w:jc w:val="both"/>
        <w:rPr>
          <w:sz w:val="28"/>
          <w:szCs w:val="28"/>
        </w:rPr>
      </w:pPr>
      <w:r w:rsidRPr="0033695E">
        <w:rPr>
          <w:sz w:val="28"/>
          <w:szCs w:val="28"/>
        </w:rPr>
        <w:t xml:space="preserve"> Электронная библиотека ФГБНУ ЦНСХБ Договор № 10 УТ/2019 на оказание услуг по обеспечению доступа к электронным информационным ресурсам ФГБНУ ЦНСХБ через терминал удаленного доступа 20.02.2019 г. – 26.03.2020</w:t>
      </w:r>
    </w:p>
    <w:p w14:paraId="00125194" w14:textId="77777777" w:rsidR="00C56C7A" w:rsidRDefault="00C56C7A" w:rsidP="00C56C7A">
      <w:pPr>
        <w:pStyle w:val="a8"/>
        <w:spacing w:before="0" w:beforeAutospacing="0" w:after="0" w:afterAutospacing="0" w:line="360" w:lineRule="atLeast"/>
        <w:jc w:val="both"/>
        <w:outlineLvl w:val="3"/>
        <w:rPr>
          <w:bdr w:val="none" w:sz="0" w:space="0" w:color="auto" w:frame="1"/>
        </w:rPr>
      </w:pPr>
    </w:p>
    <w:p w14:paraId="59D050DD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  <w:r w:rsidRPr="006555B3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12 </w:t>
      </w:r>
      <w:r w:rsidRPr="006555B3">
        <w:rPr>
          <w:b/>
          <w:bCs/>
          <w:kern w:val="3"/>
          <w:sz w:val="28"/>
          <w:szCs w:val="28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4360"/>
      </w:tblGrid>
      <w:tr w:rsidR="00C56C7A" w:rsidRPr="00377B12" w14:paraId="2EF3525F" w14:textId="77777777" w:rsidTr="002E56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DAC" w14:textId="77777777" w:rsidR="00C56C7A" w:rsidRPr="003618C8" w:rsidRDefault="00C56C7A" w:rsidP="00C56C7A">
            <w:pPr>
              <w:jc w:val="both"/>
              <w:rPr>
                <w:bCs/>
                <w:kern w:val="3"/>
              </w:rPr>
            </w:pPr>
            <w:r w:rsidRPr="003618C8">
              <w:rPr>
                <w:bCs/>
                <w:kern w:val="3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95D" w14:textId="77777777" w:rsidR="00C56C7A" w:rsidRPr="003618C8" w:rsidRDefault="00C56C7A" w:rsidP="00C56C7A">
            <w:pPr>
              <w:jc w:val="both"/>
              <w:rPr>
                <w:bCs/>
                <w:kern w:val="3"/>
              </w:rPr>
            </w:pPr>
            <w:r w:rsidRPr="003618C8">
              <w:rPr>
                <w:bCs/>
                <w:kern w:val="3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56C7A" w:rsidRPr="00377B12" w14:paraId="31177257" w14:textId="77777777" w:rsidTr="002E56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B55" w14:textId="77777777" w:rsidR="00C56C7A" w:rsidRPr="003618C8" w:rsidRDefault="00C56C7A" w:rsidP="00C56C7A">
            <w:pPr>
              <w:jc w:val="both"/>
            </w:pPr>
            <w:r w:rsidRPr="003618C8">
              <w:t>692510 Приморский край, г. Уссурийск, проспект Блюхера, д. 44</w:t>
            </w:r>
          </w:p>
          <w:p w14:paraId="270A1709" w14:textId="77777777" w:rsidR="00C56C7A" w:rsidRPr="003618C8" w:rsidRDefault="00C56C7A" w:rsidP="00C56C7A">
            <w:pPr>
              <w:jc w:val="both"/>
            </w:pPr>
          </w:p>
          <w:p w14:paraId="49226EDD" w14:textId="77777777" w:rsidR="00C56C7A" w:rsidRPr="003618C8" w:rsidRDefault="00C56C7A" w:rsidP="00C56C7A">
            <w:pPr>
              <w:jc w:val="both"/>
            </w:pPr>
            <w:r w:rsidRPr="003618C8">
              <w:t xml:space="preserve">Аудитория 345 лекционная </w:t>
            </w:r>
          </w:p>
          <w:p w14:paraId="4903EFC6" w14:textId="77777777" w:rsidR="00C56C7A" w:rsidRPr="003618C8" w:rsidRDefault="00C56C7A" w:rsidP="00C56C7A">
            <w:pPr>
              <w:jc w:val="both"/>
            </w:pPr>
          </w:p>
          <w:p w14:paraId="37125074" w14:textId="77777777" w:rsidR="00C56C7A" w:rsidRPr="002E56F8" w:rsidRDefault="00C56C7A" w:rsidP="00C56C7A">
            <w:pPr>
              <w:jc w:val="both"/>
              <w:rPr>
                <w:b/>
                <w:i/>
              </w:rPr>
            </w:pPr>
            <w:r w:rsidRPr="002E56F8">
              <w:rPr>
                <w:rStyle w:val="FontStyle39"/>
                <w:b w:val="0"/>
                <w:i w:val="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D98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  <w:bCs/>
              </w:rPr>
            </w:pPr>
            <w:r w:rsidRPr="003618C8">
              <w:rPr>
                <w:rFonts w:eastAsia="SimSun"/>
                <w:bCs/>
              </w:rPr>
              <w:t xml:space="preserve">Комплект специальной учебной мебели. </w:t>
            </w:r>
          </w:p>
          <w:p w14:paraId="6238C6AF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</w:rPr>
            </w:pPr>
            <w:r w:rsidRPr="003618C8">
              <w:rPr>
                <w:rFonts w:eastAsia="SimSun"/>
              </w:rPr>
              <w:t xml:space="preserve">Доска аудиторная </w:t>
            </w:r>
            <w:r w:rsidRPr="003618C8">
              <w:t>меловая</w:t>
            </w:r>
            <w:r w:rsidRPr="003618C8">
              <w:rPr>
                <w:rFonts w:eastAsia="SimSun"/>
              </w:rPr>
              <w:t>.</w:t>
            </w:r>
          </w:p>
          <w:p w14:paraId="372B18F1" w14:textId="77777777" w:rsidR="00C56C7A" w:rsidRPr="003618C8" w:rsidRDefault="00C56C7A" w:rsidP="00C56C7A">
            <w:pPr>
              <w:jc w:val="both"/>
            </w:pPr>
            <w:r w:rsidRPr="003618C8">
              <w:rPr>
                <w:rFonts w:eastAsia="SimSun"/>
              </w:rPr>
              <w:t>Мультимедийное оборудование: переносной ноутбук, стационарный проектор, стационарный</w:t>
            </w:r>
            <w:r w:rsidRPr="003618C8">
              <w:t xml:space="preserve"> экран, переносная акустическая система</w:t>
            </w:r>
            <w:r w:rsidRPr="003618C8">
              <w:rPr>
                <w:rFonts w:eastAsia="SimSun"/>
              </w:rPr>
              <w:t>.</w:t>
            </w:r>
          </w:p>
          <w:p w14:paraId="0B68A893" w14:textId="77777777" w:rsidR="00C56C7A" w:rsidRPr="003618C8" w:rsidRDefault="00C56C7A" w:rsidP="00C56C7A">
            <w:pPr>
              <w:jc w:val="both"/>
            </w:pPr>
            <w:r w:rsidRPr="003618C8">
              <w:t>Переносные наборы учебно-наглядных пособий, обеспечивающие тематические иллюстрации.</w:t>
            </w:r>
          </w:p>
          <w:p w14:paraId="4917CCC5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  <w:bCs/>
              </w:rPr>
            </w:pPr>
          </w:p>
        </w:tc>
      </w:tr>
      <w:tr w:rsidR="00C56C7A" w:rsidRPr="00377B12" w14:paraId="5FE39A40" w14:textId="77777777" w:rsidTr="002E56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619" w14:textId="77777777" w:rsidR="00C56C7A" w:rsidRPr="003618C8" w:rsidRDefault="00C56C7A" w:rsidP="00C56C7A">
            <w:pPr>
              <w:jc w:val="both"/>
            </w:pPr>
            <w:r w:rsidRPr="003618C8">
              <w:t>692510 Приморский край, г. Уссурийск, проспект Блюхера, д. 44</w:t>
            </w:r>
          </w:p>
          <w:p w14:paraId="32B02CC3" w14:textId="77777777" w:rsidR="00C56C7A" w:rsidRPr="003618C8" w:rsidRDefault="00C56C7A" w:rsidP="00C56C7A">
            <w:pPr>
              <w:jc w:val="both"/>
            </w:pPr>
          </w:p>
          <w:p w14:paraId="2BB1FC19" w14:textId="77777777" w:rsidR="00C56C7A" w:rsidRPr="003618C8" w:rsidRDefault="00C56C7A" w:rsidP="00C56C7A">
            <w:pPr>
              <w:jc w:val="both"/>
            </w:pPr>
            <w:r w:rsidRPr="003618C8">
              <w:t xml:space="preserve">Аудитория № 306 лекционная </w:t>
            </w:r>
          </w:p>
          <w:p w14:paraId="66211AF4" w14:textId="77777777" w:rsidR="00C56C7A" w:rsidRPr="002E56F8" w:rsidRDefault="00C56C7A" w:rsidP="00C56C7A">
            <w:pPr>
              <w:jc w:val="both"/>
              <w:rPr>
                <w:rStyle w:val="FontStyle39"/>
                <w:b w:val="0"/>
                <w:i w:val="0"/>
              </w:rPr>
            </w:pPr>
            <w:r w:rsidRPr="002E56F8">
              <w:rPr>
                <w:rStyle w:val="FontStyle39"/>
                <w:b w:val="0"/>
                <w:i w:val="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</w:t>
            </w:r>
            <w:r w:rsidR="002E56F8">
              <w:rPr>
                <w:rStyle w:val="FontStyle39"/>
                <w:b w:val="0"/>
                <w:i w:val="0"/>
              </w:rPr>
              <w:t>роля и промежуточной аттестации</w:t>
            </w:r>
          </w:p>
          <w:p w14:paraId="1F13F49C" w14:textId="77777777" w:rsidR="00C56C7A" w:rsidRPr="003618C8" w:rsidRDefault="00C56C7A" w:rsidP="00C56C7A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2B6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  <w:bCs/>
              </w:rPr>
            </w:pPr>
            <w:r w:rsidRPr="003618C8">
              <w:rPr>
                <w:rFonts w:eastAsia="SimSun"/>
                <w:bCs/>
              </w:rPr>
              <w:t xml:space="preserve">Комплект специальной учебной мебели. </w:t>
            </w:r>
          </w:p>
          <w:p w14:paraId="0189A93F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</w:rPr>
            </w:pPr>
            <w:r w:rsidRPr="003618C8">
              <w:rPr>
                <w:rFonts w:eastAsia="SimSun"/>
              </w:rPr>
              <w:t xml:space="preserve">Доска аудиторная </w:t>
            </w:r>
            <w:r w:rsidRPr="003618C8">
              <w:t>меловая</w:t>
            </w:r>
            <w:r w:rsidRPr="003618C8">
              <w:rPr>
                <w:rFonts w:eastAsia="SimSun"/>
              </w:rPr>
              <w:t>.</w:t>
            </w:r>
          </w:p>
          <w:p w14:paraId="192E834C" w14:textId="77777777" w:rsidR="00C56C7A" w:rsidRPr="003618C8" w:rsidRDefault="00C56C7A" w:rsidP="00C56C7A">
            <w:pPr>
              <w:jc w:val="both"/>
            </w:pPr>
            <w:r w:rsidRPr="003618C8">
              <w:rPr>
                <w:rFonts w:eastAsia="SimSun"/>
              </w:rPr>
              <w:t>Мультимедийное оборудование: переносной ноутбук, переносной проектор, стационарный</w:t>
            </w:r>
            <w:r w:rsidRPr="003618C8">
              <w:t xml:space="preserve"> экран, переносная акустическая система</w:t>
            </w:r>
            <w:r w:rsidRPr="003618C8">
              <w:rPr>
                <w:rFonts w:eastAsia="SimSun"/>
              </w:rPr>
              <w:t>.</w:t>
            </w:r>
          </w:p>
          <w:p w14:paraId="286FB0EF" w14:textId="77777777" w:rsidR="00C56C7A" w:rsidRPr="003618C8" w:rsidRDefault="00C56C7A" w:rsidP="00C56C7A">
            <w:pPr>
              <w:jc w:val="both"/>
            </w:pPr>
          </w:p>
        </w:tc>
      </w:tr>
      <w:tr w:rsidR="00C56C7A" w:rsidRPr="00377B12" w14:paraId="29303EF1" w14:textId="77777777" w:rsidTr="002E56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E24" w14:textId="77777777" w:rsidR="00C56C7A" w:rsidRPr="003618C8" w:rsidRDefault="00C56C7A" w:rsidP="00C56C7A">
            <w:pPr>
              <w:jc w:val="both"/>
            </w:pPr>
            <w:r w:rsidRPr="003618C8">
              <w:t>692510 Приморский край, г. Уссурийск, проспект Блюхера, д. 44</w:t>
            </w:r>
          </w:p>
          <w:p w14:paraId="010B37FE" w14:textId="77777777" w:rsidR="00C56C7A" w:rsidRPr="003618C8" w:rsidRDefault="00C56C7A" w:rsidP="00C56C7A">
            <w:pPr>
              <w:jc w:val="both"/>
            </w:pPr>
          </w:p>
          <w:p w14:paraId="266FC7BE" w14:textId="77777777" w:rsidR="00C56C7A" w:rsidRPr="003618C8" w:rsidRDefault="00C56C7A" w:rsidP="00C56C7A">
            <w:pPr>
              <w:jc w:val="both"/>
            </w:pPr>
            <w:r w:rsidRPr="003618C8">
              <w:t xml:space="preserve">Аудитория № 310 лекционная </w:t>
            </w:r>
          </w:p>
          <w:p w14:paraId="294E8DE8" w14:textId="77777777" w:rsidR="00C56C7A" w:rsidRPr="003618C8" w:rsidRDefault="00C56C7A" w:rsidP="00C56C7A">
            <w:pPr>
              <w:jc w:val="both"/>
            </w:pPr>
          </w:p>
          <w:p w14:paraId="45A6C001" w14:textId="77777777" w:rsidR="00C56C7A" w:rsidRPr="002E56F8" w:rsidRDefault="00C56C7A" w:rsidP="00C56C7A">
            <w:pPr>
              <w:jc w:val="both"/>
              <w:rPr>
                <w:b/>
                <w:i/>
              </w:rPr>
            </w:pPr>
            <w:r w:rsidRPr="002E56F8">
              <w:rPr>
                <w:rStyle w:val="FontStyle39"/>
                <w:b w:val="0"/>
                <w:i w:val="0"/>
              </w:rPr>
              <w:lastRenderedPageBreak/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9D5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  <w:bCs/>
              </w:rPr>
            </w:pPr>
            <w:r w:rsidRPr="003618C8">
              <w:rPr>
                <w:rFonts w:eastAsia="SimSun"/>
                <w:bCs/>
              </w:rPr>
              <w:lastRenderedPageBreak/>
              <w:t xml:space="preserve">Комплект специальной учебной мебели. </w:t>
            </w:r>
          </w:p>
          <w:p w14:paraId="69EBBBE8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</w:rPr>
            </w:pPr>
            <w:r w:rsidRPr="003618C8">
              <w:rPr>
                <w:rFonts w:eastAsia="SimSun"/>
              </w:rPr>
              <w:t xml:space="preserve">Доска аудиторная </w:t>
            </w:r>
            <w:r w:rsidRPr="003618C8">
              <w:t>меловая</w:t>
            </w:r>
            <w:r w:rsidRPr="003618C8">
              <w:rPr>
                <w:rFonts w:eastAsia="SimSun"/>
              </w:rPr>
              <w:t>.</w:t>
            </w:r>
          </w:p>
          <w:p w14:paraId="139490B8" w14:textId="77777777" w:rsidR="00C56C7A" w:rsidRPr="003618C8" w:rsidRDefault="00C56C7A" w:rsidP="00C56C7A">
            <w:pPr>
              <w:jc w:val="both"/>
            </w:pPr>
            <w:r w:rsidRPr="003618C8">
              <w:rPr>
                <w:rFonts w:eastAsia="SimSun"/>
              </w:rPr>
              <w:t>Мультимедийное оборудование: переносной ноутбук, стационарный проектор, стационарный</w:t>
            </w:r>
            <w:r w:rsidRPr="003618C8">
              <w:t xml:space="preserve"> экран, переносная акустическая система</w:t>
            </w:r>
            <w:r w:rsidRPr="003618C8">
              <w:rPr>
                <w:rFonts w:eastAsia="SimSun"/>
              </w:rPr>
              <w:t>.</w:t>
            </w:r>
          </w:p>
          <w:p w14:paraId="4580A9BA" w14:textId="77777777" w:rsidR="00C56C7A" w:rsidRPr="003618C8" w:rsidRDefault="00C56C7A" w:rsidP="00C56C7A">
            <w:pPr>
              <w:jc w:val="both"/>
            </w:pPr>
            <w:r w:rsidRPr="003618C8">
              <w:lastRenderedPageBreak/>
              <w:t>Переносные наборы учебно-наглядных пособий, обеспечивающие тематические иллюстрации.</w:t>
            </w:r>
          </w:p>
          <w:p w14:paraId="73FC17F6" w14:textId="77777777" w:rsidR="00C56C7A" w:rsidRPr="003618C8" w:rsidRDefault="00C56C7A" w:rsidP="00C56C7A">
            <w:pPr>
              <w:jc w:val="both"/>
            </w:pPr>
          </w:p>
        </w:tc>
      </w:tr>
      <w:tr w:rsidR="00C56C7A" w:rsidRPr="00377B12" w14:paraId="36DA9A20" w14:textId="77777777" w:rsidTr="002E56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B8" w14:textId="77777777" w:rsidR="00C56C7A" w:rsidRPr="003618C8" w:rsidRDefault="00C56C7A" w:rsidP="00C56C7A">
            <w:pPr>
              <w:jc w:val="both"/>
            </w:pPr>
            <w:r w:rsidRPr="003618C8">
              <w:lastRenderedPageBreak/>
              <w:t>692510 Приморский край, г. Уссурийск, проспект Блюхера, д. 44</w:t>
            </w:r>
          </w:p>
          <w:p w14:paraId="72C3EA36" w14:textId="77777777" w:rsidR="00C56C7A" w:rsidRPr="003618C8" w:rsidRDefault="00C56C7A" w:rsidP="00C56C7A">
            <w:pPr>
              <w:jc w:val="both"/>
            </w:pPr>
          </w:p>
          <w:p w14:paraId="60FD07AF" w14:textId="77777777" w:rsidR="00C56C7A" w:rsidRPr="003618C8" w:rsidRDefault="00C56C7A" w:rsidP="00C56C7A">
            <w:pPr>
              <w:jc w:val="both"/>
            </w:pPr>
            <w:r w:rsidRPr="003618C8">
              <w:t xml:space="preserve">Аудитория № 307 лаборатория лесных культур </w:t>
            </w:r>
          </w:p>
          <w:p w14:paraId="661CBE55" w14:textId="77777777" w:rsidR="00C56C7A" w:rsidRPr="003618C8" w:rsidRDefault="00C56C7A" w:rsidP="00C56C7A">
            <w:pPr>
              <w:jc w:val="both"/>
            </w:pPr>
            <w:r w:rsidRPr="003618C8">
              <w:t>учебная аудитория для проведения занятий семинарского типа, текущего контроля и промежуточной аттестации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315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</w:rPr>
            </w:pPr>
            <w:r w:rsidRPr="003618C8">
              <w:rPr>
                <w:rFonts w:eastAsia="SimSun"/>
                <w:bCs/>
              </w:rPr>
              <w:t xml:space="preserve"> Комплект специальной учебной мебели. </w:t>
            </w:r>
            <w:r w:rsidRPr="003618C8">
              <w:rPr>
                <w:rFonts w:eastAsia="SimSun"/>
              </w:rPr>
              <w:t xml:space="preserve">Доска аудиторная </w:t>
            </w:r>
            <w:r w:rsidRPr="003618C8">
              <w:t>меловая</w:t>
            </w:r>
            <w:r w:rsidRPr="003618C8">
              <w:rPr>
                <w:rFonts w:eastAsia="SimSun"/>
              </w:rPr>
              <w:t>.</w:t>
            </w:r>
          </w:p>
          <w:p w14:paraId="67836585" w14:textId="77777777" w:rsidR="00C56C7A" w:rsidRPr="003618C8" w:rsidRDefault="00C56C7A" w:rsidP="00C56C7A">
            <w:pPr>
              <w:jc w:val="both"/>
              <w:rPr>
                <w:rFonts w:eastAsia="SimSun"/>
                <w:bCs/>
              </w:rPr>
            </w:pPr>
            <w:r w:rsidRPr="003618C8">
              <w:t>Переносное мультимедийное оборудование (экран, проектор «Epson», ноутбук). Коллекция семян.  Наглядные пособия.</w:t>
            </w:r>
          </w:p>
        </w:tc>
      </w:tr>
      <w:tr w:rsidR="00C56C7A" w:rsidRPr="00377B12" w14:paraId="4AD1835F" w14:textId="77777777" w:rsidTr="002E56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C4C" w14:textId="77777777" w:rsidR="00C56C7A" w:rsidRPr="003618C8" w:rsidRDefault="00C56C7A" w:rsidP="00C56C7A">
            <w:pPr>
              <w:jc w:val="both"/>
            </w:pPr>
            <w:r w:rsidRPr="003618C8">
              <w:t>692510 Приморский край, г. Уссурийск, проспект Блюхера, д. 44</w:t>
            </w:r>
          </w:p>
          <w:p w14:paraId="68AE352B" w14:textId="77777777" w:rsidR="00C56C7A" w:rsidRPr="003618C8" w:rsidRDefault="00C56C7A" w:rsidP="00C56C7A">
            <w:pPr>
              <w:jc w:val="both"/>
            </w:pPr>
            <w:r w:rsidRPr="003618C8">
              <w:t>Аудитория 141 Электронный читальный зал №1</w:t>
            </w:r>
          </w:p>
          <w:p w14:paraId="7E3AB2AC" w14:textId="77777777" w:rsidR="00C56C7A" w:rsidRPr="003618C8" w:rsidRDefault="00C56C7A" w:rsidP="00C56C7A">
            <w:pPr>
              <w:jc w:val="both"/>
            </w:pPr>
            <w:r w:rsidRPr="003618C8">
              <w:t>Аудитория для самостоятельной работы обучающихся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A96" w14:textId="77777777" w:rsidR="00C56C7A" w:rsidRPr="003618C8" w:rsidRDefault="00C56C7A" w:rsidP="00C56C7A">
            <w:pPr>
              <w:shd w:val="clear" w:color="auto" w:fill="FFFFFF"/>
              <w:jc w:val="both"/>
              <w:rPr>
                <w:rFonts w:eastAsia="SimSun"/>
                <w:bCs/>
              </w:rPr>
            </w:pPr>
            <w:r w:rsidRPr="003618C8">
              <w:rPr>
                <w:rFonts w:eastAsia="SimSun"/>
                <w:bCs/>
              </w:rPr>
              <w:t xml:space="preserve">Комплект специальной учебной мебели. </w:t>
            </w:r>
          </w:p>
          <w:p w14:paraId="75D0E7C2" w14:textId="77777777" w:rsidR="00C56C7A" w:rsidRPr="003618C8" w:rsidRDefault="00C56C7A" w:rsidP="00C56C7A">
            <w:pPr>
              <w:jc w:val="both"/>
            </w:pPr>
            <w:r w:rsidRPr="003618C8">
              <w:rPr>
                <w:rFonts w:eastAsia="SimSun"/>
              </w:rPr>
              <w:t xml:space="preserve">Мультимедийное оборудование: компьютеры, переносной проектор, </w:t>
            </w:r>
            <w:r w:rsidRPr="003618C8">
              <w:t>переносной экран, переносная акустическая система</w:t>
            </w:r>
            <w:r w:rsidRPr="003618C8">
              <w:rPr>
                <w:rFonts w:eastAsia="SimSun"/>
              </w:rPr>
              <w:t>.</w:t>
            </w:r>
          </w:p>
          <w:p w14:paraId="6A57F150" w14:textId="77777777" w:rsidR="00C56C7A" w:rsidRPr="003618C8" w:rsidRDefault="00C56C7A" w:rsidP="00C56C7A">
            <w:pPr>
              <w:jc w:val="both"/>
            </w:pPr>
          </w:p>
        </w:tc>
      </w:tr>
    </w:tbl>
    <w:p w14:paraId="62A9B045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22DC4253" w14:textId="77777777" w:rsidR="00E70A2E" w:rsidRPr="006555B3" w:rsidRDefault="00E70A2E" w:rsidP="00E70A2E">
      <w:pPr>
        <w:jc w:val="both"/>
        <w:rPr>
          <w:b/>
          <w:sz w:val="28"/>
          <w:szCs w:val="28"/>
        </w:rPr>
      </w:pPr>
      <w:r w:rsidRPr="006555B3">
        <w:rPr>
          <w:b/>
          <w:sz w:val="28"/>
          <w:szCs w:val="28"/>
        </w:rPr>
        <w:t>13 Фонд оценочных средств для проведения промежуточной аттестации обучающихся по дисциплине (модулю) (является отдельным документом).</w:t>
      </w:r>
    </w:p>
    <w:p w14:paraId="76E93C45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14:paraId="6CBA2643" w14:textId="77777777" w:rsidR="002E56F8" w:rsidRDefault="002E56F8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sz w:val="28"/>
          <w:szCs w:val="28"/>
        </w:rPr>
      </w:pPr>
    </w:p>
    <w:p w14:paraId="3C5ADAA4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sz w:val="28"/>
          <w:szCs w:val="28"/>
        </w:rPr>
      </w:pPr>
      <w:r w:rsidRPr="006555B3">
        <w:rPr>
          <w:b/>
          <w:sz w:val="28"/>
          <w:szCs w:val="28"/>
        </w:rPr>
        <w:t>14 Перечень учебно-методического обеспечения для самостоятельной работы обучающихся по дисциплине (модулю)</w:t>
      </w:r>
    </w:p>
    <w:p w14:paraId="04829AA0" w14:textId="77777777" w:rsidR="00C56C7A" w:rsidRDefault="00C56C7A" w:rsidP="00C56C7A">
      <w:pPr>
        <w:ind w:firstLine="708"/>
        <w:jc w:val="both"/>
        <w:rPr>
          <w:b/>
          <w:i/>
        </w:rPr>
      </w:pPr>
    </w:p>
    <w:p w14:paraId="2172A5D2" w14:textId="77777777" w:rsidR="00C56C7A" w:rsidRPr="00660641" w:rsidRDefault="00C56C7A" w:rsidP="006606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641">
        <w:rPr>
          <w:rFonts w:ascii="Times New Roman" w:hAnsi="Times New Roman"/>
          <w:sz w:val="28"/>
          <w:szCs w:val="28"/>
        </w:rPr>
        <w:t>ЛАНДШАФТОВЕДЕНИЕ: методические указания для выполнения контрольной работы обучающимися по направлению подготовки 35.03.01 Лесное дело / А.</w:t>
      </w:r>
      <w:r w:rsidR="001C1549">
        <w:rPr>
          <w:rFonts w:ascii="Times New Roman" w:hAnsi="Times New Roman"/>
          <w:sz w:val="28"/>
          <w:szCs w:val="28"/>
        </w:rPr>
        <w:t>Н. Гриднев</w:t>
      </w:r>
      <w:r w:rsidRPr="00660641">
        <w:rPr>
          <w:rFonts w:ascii="Times New Roman" w:hAnsi="Times New Roman"/>
          <w:sz w:val="28"/>
          <w:szCs w:val="28"/>
        </w:rPr>
        <w:t xml:space="preserve">; ФГБОУ ВО ПГСХА. – </w:t>
      </w:r>
      <w:proofErr w:type="spellStart"/>
      <w:r w:rsidRPr="00660641">
        <w:rPr>
          <w:rFonts w:ascii="Times New Roman" w:hAnsi="Times New Roman"/>
          <w:sz w:val="28"/>
          <w:szCs w:val="28"/>
        </w:rPr>
        <w:t>Изд</w:t>
      </w:r>
      <w:proofErr w:type="spellEnd"/>
      <w:r w:rsidRPr="00660641">
        <w:rPr>
          <w:rFonts w:ascii="Times New Roman" w:hAnsi="Times New Roman"/>
          <w:sz w:val="28"/>
          <w:szCs w:val="28"/>
        </w:rPr>
        <w:t xml:space="preserve">-е </w:t>
      </w:r>
      <w:r w:rsidR="001C1549">
        <w:rPr>
          <w:rFonts w:ascii="Times New Roman" w:hAnsi="Times New Roman"/>
          <w:sz w:val="28"/>
          <w:szCs w:val="28"/>
        </w:rPr>
        <w:t>2</w:t>
      </w:r>
      <w:r w:rsidRPr="00660641">
        <w:rPr>
          <w:rFonts w:ascii="Times New Roman" w:hAnsi="Times New Roman"/>
          <w:sz w:val="28"/>
          <w:szCs w:val="28"/>
        </w:rPr>
        <w:t xml:space="preserve">-е </w:t>
      </w:r>
      <w:proofErr w:type="spellStart"/>
      <w:r w:rsidRPr="0066064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60641">
        <w:rPr>
          <w:rFonts w:ascii="Times New Roman" w:hAnsi="Times New Roman"/>
          <w:sz w:val="28"/>
          <w:szCs w:val="28"/>
        </w:rPr>
        <w:t>. и доп. - Уссурийск, 201</w:t>
      </w:r>
      <w:r w:rsidR="00660641">
        <w:rPr>
          <w:rFonts w:ascii="Times New Roman" w:hAnsi="Times New Roman"/>
          <w:sz w:val="28"/>
          <w:szCs w:val="28"/>
        </w:rPr>
        <w:t>9</w:t>
      </w:r>
      <w:r w:rsidRPr="00660641">
        <w:rPr>
          <w:rFonts w:ascii="Times New Roman" w:hAnsi="Times New Roman"/>
          <w:sz w:val="28"/>
          <w:szCs w:val="28"/>
        </w:rPr>
        <w:t>. – 38 с.</w:t>
      </w:r>
    </w:p>
    <w:p w14:paraId="46503DE2" w14:textId="77777777" w:rsidR="00C56C7A" w:rsidRPr="00660641" w:rsidRDefault="00C56C7A" w:rsidP="0066064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641">
        <w:rPr>
          <w:rFonts w:ascii="Times New Roman" w:hAnsi="Times New Roman"/>
          <w:sz w:val="28"/>
          <w:szCs w:val="28"/>
        </w:rPr>
        <w:t>ЛАНДШАФТОВЕДЕНИЕ: методические указания к практическим занятиям для обучающихся по направлению подготовки 35.03.01 Лесное дело /</w:t>
      </w:r>
      <w:r w:rsidR="001C1549" w:rsidRPr="001C1549">
        <w:rPr>
          <w:rFonts w:ascii="Times New Roman" w:hAnsi="Times New Roman"/>
          <w:sz w:val="28"/>
          <w:szCs w:val="28"/>
        </w:rPr>
        <w:t xml:space="preserve"> </w:t>
      </w:r>
      <w:r w:rsidR="001C1549" w:rsidRPr="00660641">
        <w:rPr>
          <w:rFonts w:ascii="Times New Roman" w:hAnsi="Times New Roman"/>
          <w:sz w:val="28"/>
          <w:szCs w:val="28"/>
        </w:rPr>
        <w:t>А.</w:t>
      </w:r>
      <w:r w:rsidR="001C1549">
        <w:rPr>
          <w:rFonts w:ascii="Times New Roman" w:hAnsi="Times New Roman"/>
          <w:sz w:val="28"/>
          <w:szCs w:val="28"/>
        </w:rPr>
        <w:t>Н. Гриднев</w:t>
      </w:r>
      <w:r w:rsidRPr="00660641">
        <w:rPr>
          <w:rFonts w:ascii="Times New Roman" w:hAnsi="Times New Roman"/>
          <w:sz w:val="28"/>
          <w:szCs w:val="28"/>
        </w:rPr>
        <w:t xml:space="preserve">; ФГБОУ ВО ПГСХА. – </w:t>
      </w:r>
      <w:proofErr w:type="spellStart"/>
      <w:r w:rsidRPr="00660641">
        <w:rPr>
          <w:rFonts w:ascii="Times New Roman" w:hAnsi="Times New Roman"/>
          <w:sz w:val="28"/>
          <w:szCs w:val="28"/>
        </w:rPr>
        <w:t>Изд</w:t>
      </w:r>
      <w:proofErr w:type="spellEnd"/>
      <w:r w:rsidRPr="00660641">
        <w:rPr>
          <w:rFonts w:ascii="Times New Roman" w:hAnsi="Times New Roman"/>
          <w:sz w:val="28"/>
          <w:szCs w:val="28"/>
        </w:rPr>
        <w:t xml:space="preserve">-е </w:t>
      </w:r>
      <w:r w:rsidR="001C1549">
        <w:rPr>
          <w:rFonts w:ascii="Times New Roman" w:hAnsi="Times New Roman"/>
          <w:sz w:val="28"/>
          <w:szCs w:val="28"/>
        </w:rPr>
        <w:t>2</w:t>
      </w:r>
      <w:r w:rsidRPr="00660641">
        <w:rPr>
          <w:rFonts w:ascii="Times New Roman" w:hAnsi="Times New Roman"/>
          <w:sz w:val="28"/>
          <w:szCs w:val="28"/>
        </w:rPr>
        <w:t xml:space="preserve">-е </w:t>
      </w:r>
      <w:proofErr w:type="spellStart"/>
      <w:r w:rsidRPr="0066064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60641">
        <w:rPr>
          <w:rFonts w:ascii="Times New Roman" w:hAnsi="Times New Roman"/>
          <w:sz w:val="28"/>
          <w:szCs w:val="28"/>
        </w:rPr>
        <w:t>. и доп. - Уссурийск: ПГСХА, 201</w:t>
      </w:r>
      <w:r w:rsidR="00660641">
        <w:rPr>
          <w:rFonts w:ascii="Times New Roman" w:hAnsi="Times New Roman"/>
          <w:sz w:val="28"/>
          <w:szCs w:val="28"/>
        </w:rPr>
        <w:t>9</w:t>
      </w:r>
      <w:r w:rsidRPr="00660641">
        <w:rPr>
          <w:rFonts w:ascii="Times New Roman" w:hAnsi="Times New Roman"/>
          <w:sz w:val="28"/>
          <w:szCs w:val="28"/>
        </w:rPr>
        <w:t>. – 48 с.</w:t>
      </w:r>
    </w:p>
    <w:p w14:paraId="0F62E3B7" w14:textId="77777777" w:rsidR="00E70A2E" w:rsidRPr="006555B3" w:rsidRDefault="00E70A2E" w:rsidP="00E70A2E">
      <w:pPr>
        <w:widowControl w:val="0"/>
        <w:suppressAutoHyphens/>
        <w:autoSpaceDE w:val="0"/>
        <w:autoSpaceDN w:val="0"/>
        <w:jc w:val="both"/>
        <w:textAlignment w:val="baseline"/>
        <w:rPr>
          <w:b/>
          <w:sz w:val="28"/>
          <w:szCs w:val="28"/>
        </w:rPr>
      </w:pPr>
    </w:p>
    <w:p w14:paraId="5FC6AA70" w14:textId="77777777" w:rsidR="00E70A2E" w:rsidRPr="006555B3" w:rsidRDefault="00E70A2E" w:rsidP="00E70A2E">
      <w:pPr>
        <w:jc w:val="both"/>
        <w:rPr>
          <w:b/>
          <w:sz w:val="28"/>
          <w:szCs w:val="28"/>
        </w:rPr>
      </w:pPr>
      <w:r w:rsidRPr="006555B3">
        <w:rPr>
          <w:b/>
          <w:sz w:val="28"/>
          <w:szCs w:val="28"/>
        </w:rPr>
        <w:t>15 Особенности реализации дисциплины (модуля) для обучающихся с ограниченными возможностями здоровья и инвалидов</w:t>
      </w:r>
    </w:p>
    <w:p w14:paraId="6385650D" w14:textId="77777777" w:rsidR="00E70A2E" w:rsidRPr="006555B3" w:rsidRDefault="00E70A2E" w:rsidP="00E70A2E">
      <w:pPr>
        <w:jc w:val="both"/>
        <w:rPr>
          <w:sz w:val="28"/>
          <w:szCs w:val="28"/>
        </w:rPr>
      </w:pPr>
      <w:r w:rsidRPr="006555B3">
        <w:rPr>
          <w:sz w:val="28"/>
          <w:szCs w:val="28"/>
        </w:rPr>
        <w:t>15.1.  Наличие соответствующих условий реализации дисциплины (модуля)</w:t>
      </w:r>
    </w:p>
    <w:p w14:paraId="0F827FD0" w14:textId="77777777" w:rsidR="00E70A2E" w:rsidRPr="006555B3" w:rsidRDefault="00E70A2E" w:rsidP="00E70A2E">
      <w:pPr>
        <w:jc w:val="both"/>
        <w:rPr>
          <w:sz w:val="28"/>
          <w:szCs w:val="28"/>
        </w:rPr>
      </w:pPr>
      <w:r w:rsidRPr="006555B3">
        <w:rPr>
          <w:sz w:val="28"/>
          <w:szCs w:val="28"/>
        </w:rPr>
        <w:t xml:space="preserve">Для обучающихся из числа инвалидов и лиц с ограниченными возможностями здоровья на основании письменного заявления дисциплина (модуль) реализуется с учетом особенностей психофизического развития, индивидуальных возможностей и состояния здоровья (далее - индивидуальных особенностей).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</w:t>
      </w:r>
      <w:r w:rsidRPr="006555B3">
        <w:rPr>
          <w:sz w:val="28"/>
          <w:szCs w:val="28"/>
        </w:rPr>
        <w:lastRenderedPageBreak/>
        <w:t>помещения, где проходят занятия, другие условия, без которых невозможно или затруднено освоение дисциплины (модуля).</w:t>
      </w:r>
    </w:p>
    <w:p w14:paraId="1C6E0B1B" w14:textId="77777777" w:rsidR="00E70A2E" w:rsidRPr="006555B3" w:rsidRDefault="00E70A2E" w:rsidP="00E70A2E">
      <w:pPr>
        <w:jc w:val="both"/>
        <w:rPr>
          <w:sz w:val="28"/>
          <w:szCs w:val="28"/>
        </w:rPr>
      </w:pPr>
      <w:r w:rsidRPr="006555B3">
        <w:rPr>
          <w:sz w:val="28"/>
          <w:szCs w:val="28"/>
        </w:rPr>
        <w:t>15.2 Обеспечение соблюдения общих требований</w:t>
      </w:r>
    </w:p>
    <w:p w14:paraId="44ACDBA8" w14:textId="77777777" w:rsidR="00E70A2E" w:rsidRPr="006555B3" w:rsidRDefault="00E70A2E" w:rsidP="00E70A2E">
      <w:pPr>
        <w:jc w:val="both"/>
        <w:rPr>
          <w:sz w:val="28"/>
          <w:szCs w:val="28"/>
        </w:rPr>
      </w:pPr>
      <w:r w:rsidRPr="006555B3">
        <w:rPr>
          <w:sz w:val="28"/>
          <w:szCs w:val="28"/>
        </w:rPr>
        <w:t>При реализации дисциплины (модуля) на основании письменного заявления обучающегося обеспечивается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особенностей.</w:t>
      </w:r>
    </w:p>
    <w:p w14:paraId="3673957F" w14:textId="77777777" w:rsidR="00E70A2E" w:rsidRPr="006555B3" w:rsidRDefault="00E70A2E" w:rsidP="00E70A2E">
      <w:pPr>
        <w:jc w:val="both"/>
        <w:rPr>
          <w:sz w:val="28"/>
          <w:szCs w:val="28"/>
        </w:rPr>
      </w:pPr>
      <w:r w:rsidRPr="006555B3">
        <w:rPr>
          <w:sz w:val="28"/>
          <w:szCs w:val="28"/>
        </w:rPr>
        <w:t>15.3 Доведение до сведения обучающихся с ограниченными возможностями здоровья в доступной для них форме всех локальных нормативных актов ФГБОУ ВО Приморская ГСХА по вопросам реализации образовательной программы</w:t>
      </w:r>
    </w:p>
    <w:p w14:paraId="0B3AFE55" w14:textId="77777777" w:rsidR="00E70A2E" w:rsidRPr="006555B3" w:rsidRDefault="00E70A2E" w:rsidP="00E70A2E">
      <w:pPr>
        <w:jc w:val="both"/>
        <w:rPr>
          <w:sz w:val="28"/>
          <w:szCs w:val="28"/>
        </w:rPr>
      </w:pPr>
      <w:r w:rsidRPr="006555B3">
        <w:rPr>
          <w:sz w:val="28"/>
          <w:szCs w:val="28"/>
        </w:rPr>
        <w:t>Все локальные нормативные акты Приморской ГСХА по вопросам реализации данной дисциплины (модуля) доводятся до сведения обучающихся с ограниченными возможностями здоровья в доступной для них форме.</w:t>
      </w:r>
    </w:p>
    <w:p w14:paraId="713BCA82" w14:textId="77777777" w:rsidR="00E70A2E" w:rsidRPr="006555B3" w:rsidRDefault="00E70A2E" w:rsidP="00E70A2E">
      <w:pPr>
        <w:jc w:val="both"/>
        <w:rPr>
          <w:b/>
          <w:sz w:val="28"/>
          <w:szCs w:val="28"/>
        </w:rPr>
      </w:pPr>
      <w:r w:rsidRPr="006555B3">
        <w:rPr>
          <w:sz w:val="28"/>
          <w:szCs w:val="28"/>
        </w:rPr>
        <w:t>15.4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14:paraId="5654C0E9" w14:textId="152F8367" w:rsidR="002E56F8" w:rsidRDefault="00E70A2E" w:rsidP="00E9001C">
      <w:pPr>
        <w:jc w:val="both"/>
      </w:pPr>
      <w:r w:rsidRPr="006555B3">
        <w:rPr>
          <w:sz w:val="28"/>
          <w:szCs w:val="28"/>
        </w:rPr>
        <w:t>Форма проведения текущей и промежуточной аттестации по дисциплине для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здоровья.   Продолжительность подготовки обучающегося к ответу на зачете увеличивается не менее чем на 0,5 часа.</w:t>
      </w:r>
    </w:p>
    <w:sectPr w:rsidR="002E56F8" w:rsidSect="0065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E95"/>
    <w:multiLevelType w:val="hybridMultilevel"/>
    <w:tmpl w:val="5D3058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6CE8C6A">
      <w:numFmt w:val="bullet"/>
      <w:lvlText w:val="·"/>
      <w:lvlJc w:val="left"/>
      <w:pPr>
        <w:ind w:left="2031" w:hanging="384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1F1B8C"/>
    <w:multiLevelType w:val="hybridMultilevel"/>
    <w:tmpl w:val="F4748D74"/>
    <w:lvl w:ilvl="0" w:tplc="AE0813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CD45C9"/>
    <w:multiLevelType w:val="multilevel"/>
    <w:tmpl w:val="D68439E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8323F98"/>
    <w:multiLevelType w:val="multilevel"/>
    <w:tmpl w:val="FC4A4B2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4" w15:restartNumberingAfterBreak="0">
    <w:nsid w:val="2C3933B1"/>
    <w:multiLevelType w:val="hybridMultilevel"/>
    <w:tmpl w:val="A1E8E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0549"/>
    <w:multiLevelType w:val="hybridMultilevel"/>
    <w:tmpl w:val="7338B6CC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35D7950"/>
    <w:multiLevelType w:val="multilevel"/>
    <w:tmpl w:val="7A76777E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E26935"/>
    <w:multiLevelType w:val="hybridMultilevel"/>
    <w:tmpl w:val="CAE8A594"/>
    <w:lvl w:ilvl="0" w:tplc="A26213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444264A2"/>
    <w:multiLevelType w:val="hybridMultilevel"/>
    <w:tmpl w:val="C7D2598A"/>
    <w:lvl w:ilvl="0" w:tplc="D68E9EF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3B53"/>
    <w:multiLevelType w:val="hybridMultilevel"/>
    <w:tmpl w:val="518E24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1A84"/>
    <w:multiLevelType w:val="hybridMultilevel"/>
    <w:tmpl w:val="D5E42FDC"/>
    <w:lvl w:ilvl="0" w:tplc="213A1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E859C0"/>
    <w:multiLevelType w:val="multilevel"/>
    <w:tmpl w:val="DAE4F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166EE3"/>
    <w:multiLevelType w:val="hybridMultilevel"/>
    <w:tmpl w:val="3B44FE7C"/>
    <w:lvl w:ilvl="0" w:tplc="A3F46B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0A5BF3"/>
    <w:multiLevelType w:val="hybridMultilevel"/>
    <w:tmpl w:val="BAA6F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4307C"/>
    <w:multiLevelType w:val="hybridMultilevel"/>
    <w:tmpl w:val="8A043F12"/>
    <w:lvl w:ilvl="0" w:tplc="2732F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73D09"/>
    <w:multiLevelType w:val="hybridMultilevel"/>
    <w:tmpl w:val="79C88A7C"/>
    <w:lvl w:ilvl="0" w:tplc="38D23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59649">
    <w:abstractNumId w:val="5"/>
  </w:num>
  <w:num w:numId="2" w16cid:durableId="226767351">
    <w:abstractNumId w:val="15"/>
  </w:num>
  <w:num w:numId="3" w16cid:durableId="325938944">
    <w:abstractNumId w:val="1"/>
  </w:num>
  <w:num w:numId="4" w16cid:durableId="841772137">
    <w:abstractNumId w:val="12"/>
  </w:num>
  <w:num w:numId="5" w16cid:durableId="322467084">
    <w:abstractNumId w:val="10"/>
  </w:num>
  <w:num w:numId="6" w16cid:durableId="1143350895">
    <w:abstractNumId w:val="9"/>
  </w:num>
  <w:num w:numId="7" w16cid:durableId="137890519">
    <w:abstractNumId w:val="11"/>
  </w:num>
  <w:num w:numId="8" w16cid:durableId="1673726947">
    <w:abstractNumId w:val="0"/>
  </w:num>
  <w:num w:numId="9" w16cid:durableId="33237966">
    <w:abstractNumId w:val="2"/>
  </w:num>
  <w:num w:numId="10" w16cid:durableId="1484615816">
    <w:abstractNumId w:val="3"/>
  </w:num>
  <w:num w:numId="11" w16cid:durableId="1927490972">
    <w:abstractNumId w:val="14"/>
  </w:num>
  <w:num w:numId="12" w16cid:durableId="696807552">
    <w:abstractNumId w:val="8"/>
  </w:num>
  <w:num w:numId="13" w16cid:durableId="635185428">
    <w:abstractNumId w:val="6"/>
  </w:num>
  <w:num w:numId="14" w16cid:durableId="2036147638">
    <w:abstractNumId w:val="7"/>
  </w:num>
  <w:num w:numId="15" w16cid:durableId="1566142598">
    <w:abstractNumId w:val="13"/>
  </w:num>
  <w:num w:numId="16" w16cid:durableId="111208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E"/>
    <w:rsid w:val="00084EFF"/>
    <w:rsid w:val="000A5320"/>
    <w:rsid w:val="0010122D"/>
    <w:rsid w:val="00123F33"/>
    <w:rsid w:val="001C1549"/>
    <w:rsid w:val="001D5875"/>
    <w:rsid w:val="0020140B"/>
    <w:rsid w:val="00262C54"/>
    <w:rsid w:val="00272ABC"/>
    <w:rsid w:val="002E0053"/>
    <w:rsid w:val="002E56F8"/>
    <w:rsid w:val="003618C8"/>
    <w:rsid w:val="004014EB"/>
    <w:rsid w:val="004C7D68"/>
    <w:rsid w:val="00592BA8"/>
    <w:rsid w:val="00616917"/>
    <w:rsid w:val="00650C66"/>
    <w:rsid w:val="00660641"/>
    <w:rsid w:val="006F0380"/>
    <w:rsid w:val="00C56C7A"/>
    <w:rsid w:val="00D160C1"/>
    <w:rsid w:val="00DA2D4F"/>
    <w:rsid w:val="00E67A6E"/>
    <w:rsid w:val="00E70A2E"/>
    <w:rsid w:val="00E9001C"/>
    <w:rsid w:val="00E93A21"/>
    <w:rsid w:val="00EB5F97"/>
    <w:rsid w:val="00EC5FA2"/>
    <w:rsid w:val="00F64CE6"/>
    <w:rsid w:val="00F90D10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7902"/>
  <w15:docId w15:val="{9E6D6894-AD4B-4617-AAC0-79373C2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70A2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character" w:customStyle="1" w:styleId="FontStyle25">
    <w:name w:val="Font Style25"/>
    <w:rsid w:val="00E70A2E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Balloon Text"/>
    <w:basedOn w:val="a0"/>
    <w:link w:val="a5"/>
    <w:uiPriority w:val="99"/>
    <w:semiHidden/>
    <w:unhideWhenUsed/>
    <w:rsid w:val="00F90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0D1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C5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C56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aliases w:val="Обычный (веб) Знак,Обычный (веб) Знак Знак Знак,Обычный (Web)"/>
    <w:basedOn w:val="a0"/>
    <w:link w:val="a9"/>
    <w:uiPriority w:val="99"/>
    <w:rsid w:val="00C56C7A"/>
    <w:pPr>
      <w:spacing w:before="100" w:beforeAutospacing="1" w:after="100" w:afterAutospacing="1"/>
    </w:pPr>
  </w:style>
  <w:style w:type="character" w:styleId="aa">
    <w:name w:val="Hyperlink"/>
    <w:basedOn w:val="a1"/>
    <w:uiPriority w:val="99"/>
    <w:unhideWhenUsed/>
    <w:rsid w:val="00C56C7A"/>
    <w:rPr>
      <w:color w:val="0000FF"/>
      <w:u w:val="single"/>
    </w:rPr>
  </w:style>
  <w:style w:type="character" w:customStyle="1" w:styleId="a9">
    <w:name w:val="Обычный (Интернет) Знак"/>
    <w:aliases w:val="Обычный (веб) Знак Знак,Обычный (веб) Знак Знак Знак Знак,Обычный (Web) Знак"/>
    <w:basedOn w:val="a1"/>
    <w:link w:val="a8"/>
    <w:uiPriority w:val="99"/>
    <w:rsid w:val="00C5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pga">
    <w:name w:val="pred_pga"/>
    <w:basedOn w:val="a0"/>
    <w:rsid w:val="00C56C7A"/>
    <w:pPr>
      <w:spacing w:before="100" w:beforeAutospacing="1" w:after="100" w:afterAutospacing="1"/>
    </w:pPr>
  </w:style>
  <w:style w:type="character" w:customStyle="1" w:styleId="FontStyle39">
    <w:name w:val="Font Style39"/>
    <w:basedOn w:val="a1"/>
    <w:rsid w:val="00C56C7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b">
    <w:name w:val="Для таблиц"/>
    <w:basedOn w:val="a0"/>
    <w:rsid w:val="00E67A6E"/>
  </w:style>
  <w:style w:type="paragraph" w:customStyle="1" w:styleId="Default">
    <w:name w:val="Default"/>
    <w:rsid w:val="002E56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Основной текст3"/>
    <w:basedOn w:val="a0"/>
    <w:rsid w:val="002E56F8"/>
    <w:pPr>
      <w:widowControl w:val="0"/>
      <w:shd w:val="clear" w:color="auto" w:fill="FFFFFF"/>
      <w:spacing w:before="780" w:after="180" w:line="0" w:lineRule="atLeast"/>
    </w:pPr>
    <w:rPr>
      <w:color w:val="000000"/>
      <w:sz w:val="27"/>
      <w:szCs w:val="27"/>
    </w:rPr>
  </w:style>
  <w:style w:type="table" w:customStyle="1" w:styleId="1">
    <w:name w:val="Сетка таблицы1"/>
    <w:basedOn w:val="a2"/>
    <w:next w:val="a6"/>
    <w:uiPriority w:val="39"/>
    <w:locked/>
    <w:rsid w:val="005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niilh-arh.ru/" TargetMode="External"/><Relationship Id="rId13" Type="http://schemas.openxmlformats.org/officeDocument/2006/relationships/hyperlink" Target="http://www.rosleshoz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ook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pb-niilh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istance-s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f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ИвусОН</dc:creator>
  <cp:lastModifiedBy>Александр Гриднев</cp:lastModifiedBy>
  <cp:revision>5</cp:revision>
  <cp:lastPrinted>2019-04-09T06:58:00Z</cp:lastPrinted>
  <dcterms:created xsi:type="dcterms:W3CDTF">2023-09-18T21:58:00Z</dcterms:created>
  <dcterms:modified xsi:type="dcterms:W3CDTF">2023-10-10T10:23:00Z</dcterms:modified>
</cp:coreProperties>
</file>